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D61EDC" w14:textId="12443494" w:rsidR="00EA5A2E" w:rsidRPr="00EA5A2E" w:rsidRDefault="00043B0C" w:rsidP="00EA5A2E">
      <w:pPr>
        <w:jc w:val="center"/>
        <w:rPr>
          <w:b/>
          <w:caps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BC7546">
        <w:rPr>
          <w:b/>
          <w:caps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IL CODICE MORSE</w:t>
      </w:r>
      <w:r w:rsidR="00E92E8A">
        <w:rPr>
          <w:b/>
          <w:caps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| </w:t>
      </w:r>
      <w:r w:rsidR="00FF4212">
        <w:rPr>
          <w:b/>
          <w:caps/>
          <w:sz w:val="48"/>
          <w:szCs w:val="4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TELEGRAFO</w:t>
      </w:r>
    </w:p>
    <w:p w14:paraId="1D6AD6C9" w14:textId="726901FF" w:rsidR="00EA5A2E" w:rsidRPr="005C6024" w:rsidRDefault="00FF4212" w:rsidP="00463015">
      <w:pPr>
        <w:rPr>
          <w:noProof/>
          <w:sz w:val="32"/>
          <w:szCs w:val="32"/>
          <w:lang w:val="it-IT" w:eastAsia="it-IT"/>
        </w:rPr>
      </w:pPr>
      <w:r w:rsidRPr="005C6024">
        <w:rPr>
          <w:noProof/>
          <w:sz w:val="32"/>
          <w:szCs w:val="32"/>
          <w:lang w:val="it-IT" w:eastAsia="it-IT"/>
        </w:rPr>
        <w:t>Costruire un telegrafo è più semplice di quanto si pensi</w:t>
      </w:r>
      <w:r w:rsidR="005C6024" w:rsidRPr="005C6024">
        <w:rPr>
          <w:noProof/>
          <w:sz w:val="32"/>
          <w:szCs w:val="32"/>
          <w:lang w:val="it-IT" w:eastAsia="it-IT"/>
        </w:rPr>
        <w:t>, e può essere realizzato anche in class</w:t>
      </w:r>
      <w:r w:rsidR="00B11F7E">
        <w:rPr>
          <w:noProof/>
          <w:sz w:val="32"/>
          <w:szCs w:val="32"/>
          <w:lang w:val="it-IT" w:eastAsia="it-IT"/>
        </w:rPr>
        <w:t>e con quattro lampadine colorate</w:t>
      </w:r>
      <w:bookmarkStart w:id="0" w:name="_GoBack"/>
      <w:bookmarkEnd w:id="0"/>
      <w:r w:rsidR="005C6024" w:rsidRPr="005C6024">
        <w:rPr>
          <w:noProof/>
          <w:sz w:val="32"/>
          <w:szCs w:val="32"/>
          <w:lang w:val="it-IT" w:eastAsia="it-IT"/>
        </w:rPr>
        <w:t>, due interruttori e dei cavi.</w:t>
      </w:r>
    </w:p>
    <w:p w14:paraId="6C3B5342" w14:textId="3E49D7E0" w:rsidR="005C6024" w:rsidRDefault="005C6024" w:rsidP="00463015">
      <w:pPr>
        <w:rPr>
          <w:b/>
          <w:noProof/>
          <w:sz w:val="32"/>
          <w:szCs w:val="32"/>
          <w:lang w:val="it-IT" w:eastAsia="it-IT"/>
        </w:rPr>
      </w:pPr>
      <w:r>
        <w:rPr>
          <w:rFonts w:ascii="Times New Roman" w:hAnsi="Times New Roman" w:cs="Times New Roman"/>
          <w:noProof/>
          <w:sz w:val="24"/>
          <w:szCs w:val="24"/>
          <w:lang w:val="it-IT" w:eastAsia="it-IT"/>
        </w:rPr>
        <w:drawing>
          <wp:inline distT="0" distB="0" distL="0" distR="0" wp14:anchorId="31EB7D86" wp14:editId="17A33EE8">
            <wp:extent cx="6397960" cy="3666186"/>
            <wp:effectExtent l="0" t="0" r="317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rmata 2018-06-01 alle 09.17.2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1048" cy="3667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78AF2" w14:textId="77777777" w:rsidR="005C6024" w:rsidRDefault="005C6024">
      <w:pPr>
        <w:rPr>
          <w:noProof/>
          <w:sz w:val="32"/>
          <w:szCs w:val="32"/>
          <w:lang w:val="it-IT" w:eastAsia="it-IT"/>
        </w:rPr>
      </w:pPr>
      <w:r>
        <w:rPr>
          <w:noProof/>
          <w:sz w:val="32"/>
          <w:szCs w:val="32"/>
          <w:lang w:val="it-IT" w:eastAsia="it-IT"/>
        </w:rPr>
        <w:br w:type="page"/>
      </w:r>
    </w:p>
    <w:p w14:paraId="67EEAA3A" w14:textId="4C48EBB6" w:rsidR="005C6024" w:rsidRPr="005C6024" w:rsidRDefault="005C6024" w:rsidP="00463015">
      <w:pPr>
        <w:rPr>
          <w:sz w:val="32"/>
          <w:szCs w:val="3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6024">
        <w:rPr>
          <w:noProof/>
          <w:sz w:val="32"/>
          <w:szCs w:val="32"/>
          <w:lang w:val="it-IT" w:eastAsia="it-IT"/>
        </w:rPr>
        <w:lastRenderedPageBreak/>
        <w:t>Ecco lo schema elettrico per la costruzione.</w:t>
      </w:r>
    </w:p>
    <w:p w14:paraId="11547899" w14:textId="73E02651" w:rsidR="00463015" w:rsidRPr="005C6024" w:rsidRDefault="005C6024">
      <w:pPr>
        <w:rPr>
          <w:b/>
          <w:sz w:val="32"/>
          <w:szCs w:val="3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noProof/>
          <w:sz w:val="32"/>
          <w:szCs w:val="32"/>
          <w:lang w:val="it-IT" w:eastAsia="it-IT"/>
        </w:rPr>
        <w:drawing>
          <wp:inline distT="0" distB="0" distL="0" distR="0" wp14:anchorId="068DA281" wp14:editId="279AACB3">
            <wp:extent cx="5592445" cy="7579995"/>
            <wp:effectExtent l="0" t="0" r="0" b="0"/>
            <wp:docPr id="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445" cy="75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63015" w:rsidRPr="005C6024">
      <w:headerReference w:type="default" r:id="rId8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5A0CE2" w14:textId="77777777" w:rsidR="00360DD4" w:rsidRDefault="00360DD4" w:rsidP="000B7848">
      <w:pPr>
        <w:spacing w:after="0" w:line="240" w:lineRule="auto"/>
      </w:pPr>
      <w:r>
        <w:separator/>
      </w:r>
    </w:p>
  </w:endnote>
  <w:endnote w:type="continuationSeparator" w:id="0">
    <w:p w14:paraId="5E2D3BD7" w14:textId="77777777" w:rsidR="00360DD4" w:rsidRDefault="00360DD4" w:rsidP="000B78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97C986" w14:textId="77777777" w:rsidR="00360DD4" w:rsidRDefault="00360DD4" w:rsidP="000B7848">
      <w:pPr>
        <w:spacing w:after="0" w:line="240" w:lineRule="auto"/>
      </w:pPr>
      <w:r>
        <w:separator/>
      </w:r>
    </w:p>
  </w:footnote>
  <w:footnote w:type="continuationSeparator" w:id="0">
    <w:p w14:paraId="50872C4A" w14:textId="77777777" w:rsidR="00360DD4" w:rsidRDefault="00360DD4" w:rsidP="000B78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FC0C59" w14:textId="46D72182" w:rsidR="000B7848" w:rsidRDefault="000B7848">
    <w:pPr>
      <w:pStyle w:val="Intestazione"/>
    </w:pPr>
    <w:r>
      <w:t>A</w:t>
    </w:r>
    <w:r w:rsidR="005C6024">
      <w:t>LLEGATO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3ECB"/>
    <w:rsid w:val="00043B0C"/>
    <w:rsid w:val="000B4967"/>
    <w:rsid w:val="000B7848"/>
    <w:rsid w:val="000C374B"/>
    <w:rsid w:val="00122A34"/>
    <w:rsid w:val="00137F91"/>
    <w:rsid w:val="00360DD4"/>
    <w:rsid w:val="003A11A0"/>
    <w:rsid w:val="00463015"/>
    <w:rsid w:val="00473F4C"/>
    <w:rsid w:val="005C6024"/>
    <w:rsid w:val="006374AB"/>
    <w:rsid w:val="00A22076"/>
    <w:rsid w:val="00B11F7E"/>
    <w:rsid w:val="00B43ECB"/>
    <w:rsid w:val="00B53C17"/>
    <w:rsid w:val="00BC7546"/>
    <w:rsid w:val="00C20BE8"/>
    <w:rsid w:val="00DA0477"/>
    <w:rsid w:val="00E05847"/>
    <w:rsid w:val="00E92E8A"/>
    <w:rsid w:val="00EA5A2E"/>
    <w:rsid w:val="00FF42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139AA74"/>
  <w15:docId w15:val="{135B9F43-44B3-40A7-A725-34015EFDD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B784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B7848"/>
  </w:style>
  <w:style w:type="paragraph" w:styleId="Pidipagina">
    <w:name w:val="footer"/>
    <w:basedOn w:val="Normale"/>
    <w:link w:val="PidipaginaCarattere"/>
    <w:uiPriority w:val="99"/>
    <w:unhideWhenUsed/>
    <w:rsid w:val="000B784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B784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A5A2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A5A2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Scuole Cantone Ticino</Company>
  <LinksUpToDate>false</LinksUpToDate>
  <CharactersWithSpaces>237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Miray Top</dc:creator>
  <cp:lastModifiedBy>Michele Canducci</cp:lastModifiedBy>
  <cp:revision>4</cp:revision>
  <cp:lastPrinted>2018-05-01T21:34:00Z</cp:lastPrinted>
  <dcterms:created xsi:type="dcterms:W3CDTF">2018-07-03T06:19:00Z</dcterms:created>
  <dcterms:modified xsi:type="dcterms:W3CDTF">2018-07-03T10:59:00Z</dcterms:modified>
</cp:coreProperties>
</file>