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541" w:rsidRPr="0011502A" w:rsidRDefault="00B65541" w:rsidP="001F3334">
      <w:pPr>
        <w:rPr>
          <w:rFonts w:ascii="Times New Roman" w:hAnsi="Times New Roman" w:cs="Times New Roman"/>
          <w:b/>
          <w:sz w:val="24"/>
        </w:rPr>
      </w:pPr>
      <w:r w:rsidRPr="0011502A">
        <w:rPr>
          <w:rFonts w:ascii="Times New Roman" w:hAnsi="Times New Roman" w:cs="Times New Roman"/>
          <w:b/>
          <w:sz w:val="24"/>
        </w:rPr>
        <w:t>IL GIOCO DI STRATEGIA COME STRUMENTO PER FAR MATEMATICA</w:t>
      </w:r>
    </w:p>
    <w:p w:rsidR="00B65541" w:rsidRPr="0011502A" w:rsidRDefault="00B65541" w:rsidP="001F3334">
      <w:pPr>
        <w:pStyle w:val="Default"/>
        <w:jc w:val="both"/>
      </w:pPr>
    </w:p>
    <w:p w:rsidR="00B65541" w:rsidRPr="0011502A" w:rsidRDefault="00B65541" w:rsidP="001F3334">
      <w:pPr>
        <w:rPr>
          <w:rFonts w:ascii="Times New Roman" w:hAnsi="Times New Roman" w:cs="Times New Roman"/>
          <w:sz w:val="24"/>
        </w:rPr>
      </w:pPr>
      <w:r w:rsidRPr="0011502A">
        <w:rPr>
          <w:rFonts w:ascii="Times New Roman" w:hAnsi="Times New Roman" w:cs="Times New Roman"/>
          <w:sz w:val="24"/>
        </w:rPr>
        <w:t>I giochi di strategia offrono una concreta occasione per fare m</w:t>
      </w:r>
      <w:r w:rsidR="008105CE">
        <w:rPr>
          <w:rFonts w:ascii="Times New Roman" w:hAnsi="Times New Roman" w:cs="Times New Roman"/>
          <w:sz w:val="24"/>
        </w:rPr>
        <w:t>atematica e non solo ascoltarla</w:t>
      </w:r>
      <w:r w:rsidR="008105CE" w:rsidRPr="0011502A">
        <w:rPr>
          <w:rFonts w:ascii="Times New Roman" w:hAnsi="Times New Roman" w:cs="Times New Roman"/>
          <w:sz w:val="24"/>
        </w:rPr>
        <w:t>, scoprire leggi, fare previsioni, formulare ipotesi e congetture</w:t>
      </w:r>
      <w:r w:rsidR="008105CE" w:rsidRPr="0011502A">
        <w:rPr>
          <w:rFonts w:ascii="Times New Roman" w:hAnsi="Times New Roman" w:cs="Times New Roman"/>
          <w:sz w:val="24"/>
        </w:rPr>
        <w:t xml:space="preserve"> </w:t>
      </w:r>
      <w:r w:rsidRPr="0011502A">
        <w:rPr>
          <w:rFonts w:ascii="Times New Roman" w:hAnsi="Times New Roman" w:cs="Times New Roman"/>
          <w:sz w:val="24"/>
        </w:rPr>
        <w:t>favorendo la formazione del pensiero logico, stimolando ad osservare e studiare regolarità in situazioni problematiche.</w:t>
      </w:r>
    </w:p>
    <w:p w:rsidR="00B65541" w:rsidRPr="0011502A" w:rsidRDefault="00B65541" w:rsidP="001F3334">
      <w:pPr>
        <w:rPr>
          <w:rFonts w:ascii="Times New Roman" w:hAnsi="Times New Roman" w:cs="Times New Roman"/>
          <w:sz w:val="24"/>
        </w:rPr>
      </w:pPr>
      <w:r w:rsidRPr="0011502A">
        <w:rPr>
          <w:rFonts w:ascii="Times New Roman" w:hAnsi="Times New Roman" w:cs="Times New Roman"/>
          <w:sz w:val="24"/>
        </w:rPr>
        <w:t xml:space="preserve">Più precisamente i giochi strategici costituiscono contesti adatti nei quali </w:t>
      </w:r>
      <w:r w:rsidR="004726A8" w:rsidRPr="0011502A">
        <w:rPr>
          <w:rFonts w:ascii="Times New Roman" w:hAnsi="Times New Roman" w:cs="Times New Roman"/>
          <w:sz w:val="24"/>
        </w:rPr>
        <w:t xml:space="preserve">è possibile coinvolgere </w:t>
      </w:r>
      <w:r w:rsidRPr="0011502A">
        <w:rPr>
          <w:rFonts w:ascii="Times New Roman" w:hAnsi="Times New Roman" w:cs="Times New Roman"/>
          <w:sz w:val="24"/>
        </w:rPr>
        <w:t xml:space="preserve">gli studenti in modo attivo e sviluppare competenze essenziali a </w:t>
      </w:r>
      <w:r w:rsidR="004726A8" w:rsidRPr="0011502A">
        <w:rPr>
          <w:rFonts w:ascii="Times New Roman" w:hAnsi="Times New Roman" w:cs="Times New Roman"/>
          <w:sz w:val="24"/>
        </w:rPr>
        <w:t xml:space="preserve">principalmente </w:t>
      </w:r>
      <w:r w:rsidRPr="0011502A">
        <w:rPr>
          <w:rFonts w:ascii="Times New Roman" w:hAnsi="Times New Roman" w:cs="Times New Roman"/>
          <w:sz w:val="24"/>
        </w:rPr>
        <w:t>due attività matematiche fondamentali:</w:t>
      </w:r>
    </w:p>
    <w:p w:rsidR="00B65541" w:rsidRPr="0011502A" w:rsidRDefault="00B65541" w:rsidP="001F3334">
      <w:pPr>
        <w:rPr>
          <w:rFonts w:ascii="Times New Roman" w:hAnsi="Times New Roman" w:cs="Times New Roman"/>
          <w:sz w:val="24"/>
        </w:rPr>
      </w:pPr>
      <w:r w:rsidRPr="0011502A">
        <w:rPr>
          <w:rFonts w:ascii="Times New Roman" w:hAnsi="Times New Roman" w:cs="Times New Roman"/>
          <w:sz w:val="24"/>
        </w:rPr>
        <w:t xml:space="preserve">• </w:t>
      </w:r>
      <w:r w:rsidR="004726A8" w:rsidRPr="0011502A">
        <w:rPr>
          <w:rFonts w:ascii="Times New Roman" w:hAnsi="Times New Roman" w:cs="Times New Roman"/>
          <w:b/>
          <w:bCs/>
          <w:sz w:val="24"/>
        </w:rPr>
        <w:t>risoluzione di problemi</w:t>
      </w:r>
      <w:r w:rsidR="004726A8" w:rsidRPr="0011502A">
        <w:rPr>
          <w:rFonts w:ascii="Times New Roman" w:hAnsi="Times New Roman" w:cs="Times New Roman"/>
          <w:bCs/>
          <w:sz w:val="24"/>
        </w:rPr>
        <w:t>, per la quale si prevedono</w:t>
      </w:r>
      <w:r w:rsidRPr="0011502A">
        <w:rPr>
          <w:rFonts w:ascii="Times New Roman" w:hAnsi="Times New Roman" w:cs="Times New Roman"/>
          <w:b/>
          <w:bCs/>
          <w:sz w:val="24"/>
        </w:rPr>
        <w:t xml:space="preserve"> </w:t>
      </w:r>
      <w:r w:rsidRPr="0011502A">
        <w:rPr>
          <w:rFonts w:ascii="Times New Roman" w:hAnsi="Times New Roman" w:cs="Times New Roman"/>
          <w:sz w:val="24"/>
        </w:rPr>
        <w:t>processi di esplorazione, anticipazione e controllo</w:t>
      </w:r>
      <w:r w:rsidR="004726A8" w:rsidRPr="0011502A">
        <w:rPr>
          <w:rFonts w:ascii="Times New Roman" w:hAnsi="Times New Roman" w:cs="Times New Roman"/>
          <w:sz w:val="24"/>
        </w:rPr>
        <w:t xml:space="preserve"> strategico;</w:t>
      </w:r>
    </w:p>
    <w:p w:rsidR="008375FF" w:rsidRPr="0011502A" w:rsidRDefault="00B65541" w:rsidP="001F3334">
      <w:pPr>
        <w:rPr>
          <w:rFonts w:ascii="Times New Roman" w:hAnsi="Times New Roman" w:cs="Times New Roman"/>
          <w:sz w:val="24"/>
        </w:rPr>
      </w:pPr>
      <w:r w:rsidRPr="0011502A">
        <w:rPr>
          <w:rFonts w:ascii="Times New Roman" w:hAnsi="Times New Roman" w:cs="Times New Roman"/>
          <w:sz w:val="24"/>
        </w:rPr>
        <w:t xml:space="preserve">• </w:t>
      </w:r>
      <w:r w:rsidR="004726A8" w:rsidRPr="0011502A">
        <w:rPr>
          <w:rFonts w:ascii="Times New Roman" w:hAnsi="Times New Roman" w:cs="Times New Roman"/>
          <w:b/>
          <w:bCs/>
          <w:sz w:val="24"/>
        </w:rPr>
        <w:t>a</w:t>
      </w:r>
      <w:r w:rsidRPr="0011502A">
        <w:rPr>
          <w:rFonts w:ascii="Times New Roman" w:hAnsi="Times New Roman" w:cs="Times New Roman"/>
          <w:b/>
          <w:bCs/>
          <w:sz w:val="24"/>
        </w:rPr>
        <w:t>rgomentazione</w:t>
      </w:r>
      <w:r w:rsidR="004726A8" w:rsidRPr="0011502A">
        <w:rPr>
          <w:rFonts w:ascii="Times New Roman" w:hAnsi="Times New Roman" w:cs="Times New Roman"/>
          <w:b/>
          <w:bCs/>
          <w:sz w:val="24"/>
        </w:rPr>
        <w:t xml:space="preserve"> e giustificazione</w:t>
      </w:r>
      <w:r w:rsidR="004726A8" w:rsidRPr="0011502A">
        <w:rPr>
          <w:rFonts w:ascii="Times New Roman" w:hAnsi="Times New Roman" w:cs="Times New Roman"/>
          <w:bCs/>
          <w:sz w:val="24"/>
        </w:rPr>
        <w:t>, in cui entrano in gioco</w:t>
      </w:r>
      <w:r w:rsidRPr="0011502A">
        <w:rPr>
          <w:rFonts w:ascii="Times New Roman" w:hAnsi="Times New Roman" w:cs="Times New Roman"/>
          <w:b/>
          <w:bCs/>
          <w:sz w:val="24"/>
        </w:rPr>
        <w:t xml:space="preserve"> </w:t>
      </w:r>
      <w:r w:rsidRPr="0011502A">
        <w:rPr>
          <w:rFonts w:ascii="Times New Roman" w:hAnsi="Times New Roman" w:cs="Times New Roman"/>
          <w:sz w:val="24"/>
        </w:rPr>
        <w:t xml:space="preserve">pensiero logico deduttivo e </w:t>
      </w:r>
      <w:r w:rsidR="004726A8" w:rsidRPr="0011502A">
        <w:rPr>
          <w:rFonts w:ascii="Times New Roman" w:hAnsi="Times New Roman" w:cs="Times New Roman"/>
          <w:sz w:val="24"/>
        </w:rPr>
        <w:t xml:space="preserve">la </w:t>
      </w:r>
      <w:r w:rsidRPr="0011502A">
        <w:rPr>
          <w:rFonts w:ascii="Times New Roman" w:hAnsi="Times New Roman" w:cs="Times New Roman"/>
          <w:sz w:val="24"/>
        </w:rPr>
        <w:t>dimensione comunicativa</w:t>
      </w:r>
      <w:r w:rsidR="004726A8" w:rsidRPr="0011502A">
        <w:rPr>
          <w:rFonts w:ascii="Times New Roman" w:hAnsi="Times New Roman" w:cs="Times New Roman"/>
          <w:sz w:val="24"/>
        </w:rPr>
        <w:t xml:space="preserve"> propria del dover giustificare o spiegare una propria scelta.</w:t>
      </w:r>
      <w:r w:rsidR="008375FF" w:rsidRPr="0011502A">
        <w:rPr>
          <w:rFonts w:ascii="Times New Roman" w:hAnsi="Times New Roman" w:cs="Times New Roman"/>
          <w:sz w:val="24"/>
        </w:rPr>
        <w:t xml:space="preserve"> </w:t>
      </w:r>
      <w:r w:rsidR="008375FF" w:rsidRPr="0011502A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Lo sviluppo della competenza argomentativa è uno degli obiettivi centrali di ogni curricolo di matematica: i giochi di matematica, e in particolare quelli di strategia, offrono la possibilità di osservare </w:t>
      </w:r>
      <w:r w:rsidR="00F322AD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gli </w:t>
      </w:r>
      <w:r w:rsidR="001D15FD">
        <w:rPr>
          <w:rFonts w:ascii="Times New Roman" w:hAnsi="Times New Roman" w:cs="Times New Roman"/>
          <w:color w:val="202020"/>
          <w:sz w:val="24"/>
          <w:shd w:val="clear" w:color="auto" w:fill="FFFFFF"/>
        </w:rPr>
        <w:t>allievi</w:t>
      </w:r>
      <w:r w:rsidR="00F322AD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</w:t>
      </w:r>
      <w:r w:rsidR="008375FF" w:rsidRPr="0011502A">
        <w:rPr>
          <w:rFonts w:ascii="Times New Roman" w:hAnsi="Times New Roman" w:cs="Times New Roman"/>
          <w:color w:val="202020"/>
          <w:sz w:val="24"/>
          <w:shd w:val="clear" w:color="auto" w:fill="FFFFFF"/>
        </w:rPr>
        <w:t>mentre costruiscono percorsi risolutivi, argomentano tra parti, giustificano le proprie azioni.</w:t>
      </w:r>
    </w:p>
    <w:p w:rsidR="00B65541" w:rsidRPr="0011502A" w:rsidRDefault="004726A8" w:rsidP="001F3334">
      <w:pPr>
        <w:rPr>
          <w:rFonts w:ascii="Times New Roman" w:hAnsi="Times New Roman" w:cs="Times New Roman"/>
          <w:sz w:val="24"/>
        </w:rPr>
      </w:pPr>
      <w:r w:rsidRPr="0011502A">
        <w:rPr>
          <w:rFonts w:ascii="Times New Roman" w:hAnsi="Times New Roman" w:cs="Times New Roman"/>
          <w:iCs/>
          <w:sz w:val="24"/>
        </w:rPr>
        <w:t xml:space="preserve">Come si chiede </w:t>
      </w:r>
      <w:proofErr w:type="spellStart"/>
      <w:r w:rsidRPr="0011502A">
        <w:rPr>
          <w:rFonts w:ascii="Times New Roman" w:hAnsi="Times New Roman" w:cs="Times New Roman"/>
          <w:iCs/>
          <w:sz w:val="24"/>
        </w:rPr>
        <w:t>Marazzani</w:t>
      </w:r>
      <w:proofErr w:type="spellEnd"/>
      <w:r w:rsidRPr="0011502A">
        <w:rPr>
          <w:rFonts w:ascii="Times New Roman" w:hAnsi="Times New Roman" w:cs="Times New Roman"/>
          <w:iCs/>
          <w:sz w:val="24"/>
        </w:rPr>
        <w:t xml:space="preserve"> (2001) «</w:t>
      </w:r>
      <w:r w:rsidR="00B65541" w:rsidRPr="0011502A">
        <w:rPr>
          <w:rFonts w:ascii="Times New Roman" w:hAnsi="Times New Roman" w:cs="Times New Roman"/>
          <w:iCs/>
          <w:sz w:val="24"/>
        </w:rPr>
        <w:t>I giochi di strategia sono problemi, oppure sono esclusivamente giochi?</w:t>
      </w:r>
      <w:r w:rsidRPr="0011502A">
        <w:rPr>
          <w:rFonts w:ascii="Times New Roman" w:hAnsi="Times New Roman" w:cs="Times New Roman"/>
          <w:iCs/>
          <w:sz w:val="24"/>
        </w:rPr>
        <w:t>» Sul ruolo positivo del gioco matematico</w:t>
      </w:r>
      <w:r w:rsidR="00100EDF">
        <w:rPr>
          <w:rFonts w:ascii="Times New Roman" w:hAnsi="Times New Roman" w:cs="Times New Roman"/>
          <w:iCs/>
          <w:sz w:val="24"/>
        </w:rPr>
        <w:t xml:space="preserve"> in generale </w:t>
      </w:r>
      <w:r w:rsidRPr="0011502A">
        <w:rPr>
          <w:rFonts w:ascii="Times New Roman" w:hAnsi="Times New Roman" w:cs="Times New Roman"/>
          <w:iCs/>
          <w:sz w:val="24"/>
        </w:rPr>
        <w:t>nell’apprendimento della matematica</w:t>
      </w:r>
      <w:r w:rsidR="00B65541" w:rsidRPr="0011502A">
        <w:rPr>
          <w:rFonts w:ascii="Times New Roman" w:hAnsi="Times New Roman" w:cs="Times New Roman"/>
          <w:iCs/>
          <w:sz w:val="24"/>
        </w:rPr>
        <w:t xml:space="preserve"> </w:t>
      </w:r>
      <w:r w:rsidRPr="0011502A">
        <w:rPr>
          <w:rFonts w:ascii="Times New Roman" w:hAnsi="Times New Roman" w:cs="Times New Roman"/>
          <w:iCs/>
          <w:sz w:val="24"/>
        </w:rPr>
        <w:t xml:space="preserve">molti </w:t>
      </w:r>
      <w:r w:rsidR="004064AD" w:rsidRPr="0011502A">
        <w:rPr>
          <w:rFonts w:ascii="Times New Roman" w:hAnsi="Times New Roman" w:cs="Times New Roman"/>
          <w:iCs/>
          <w:sz w:val="24"/>
        </w:rPr>
        <w:t>autori (</w:t>
      </w:r>
      <w:r w:rsidR="00100EDF">
        <w:rPr>
          <w:rFonts w:ascii="Times New Roman" w:hAnsi="Times New Roman" w:cs="Times New Roman"/>
          <w:iCs/>
          <w:sz w:val="24"/>
        </w:rPr>
        <w:t>D’Amore (1992</w:t>
      </w:r>
      <w:r w:rsidR="00F83909">
        <w:rPr>
          <w:rFonts w:ascii="Times New Roman" w:hAnsi="Times New Roman" w:cs="Times New Roman"/>
          <w:iCs/>
          <w:sz w:val="24"/>
        </w:rPr>
        <w:t>, 1986, 1990</w:t>
      </w:r>
      <w:r w:rsidR="00100EDF">
        <w:rPr>
          <w:rFonts w:ascii="Times New Roman" w:hAnsi="Times New Roman" w:cs="Times New Roman"/>
          <w:iCs/>
          <w:sz w:val="24"/>
        </w:rPr>
        <w:t xml:space="preserve">), </w:t>
      </w:r>
      <w:proofErr w:type="spellStart"/>
      <w:r w:rsidR="00100EDF">
        <w:rPr>
          <w:rFonts w:ascii="Times New Roman" w:hAnsi="Times New Roman" w:cs="Times New Roman"/>
          <w:iCs/>
          <w:sz w:val="24"/>
        </w:rPr>
        <w:t>Polya</w:t>
      </w:r>
      <w:proofErr w:type="spellEnd"/>
      <w:r w:rsidR="00100EDF">
        <w:rPr>
          <w:rFonts w:ascii="Times New Roman" w:hAnsi="Times New Roman" w:cs="Times New Roman"/>
          <w:iCs/>
          <w:sz w:val="24"/>
        </w:rPr>
        <w:t xml:space="preserve"> (1967), </w:t>
      </w:r>
      <w:proofErr w:type="spellStart"/>
      <w:r w:rsidR="00100EDF">
        <w:rPr>
          <w:rFonts w:ascii="Times New Roman" w:hAnsi="Times New Roman" w:cs="Times New Roman"/>
          <w:iCs/>
          <w:sz w:val="24"/>
        </w:rPr>
        <w:t>Bolondi</w:t>
      </w:r>
      <w:proofErr w:type="spellEnd"/>
      <w:r w:rsidR="00100EDF">
        <w:rPr>
          <w:rFonts w:ascii="Times New Roman" w:hAnsi="Times New Roman" w:cs="Times New Roman"/>
          <w:iCs/>
          <w:sz w:val="24"/>
        </w:rPr>
        <w:t xml:space="preserve"> (2004)</w:t>
      </w:r>
      <w:r w:rsidR="004064AD" w:rsidRPr="0011502A">
        <w:rPr>
          <w:rFonts w:ascii="Times New Roman" w:hAnsi="Times New Roman" w:cs="Times New Roman"/>
          <w:iCs/>
          <w:sz w:val="24"/>
        </w:rPr>
        <w:t xml:space="preserve">) </w:t>
      </w:r>
      <w:r w:rsidRPr="0011502A">
        <w:rPr>
          <w:rFonts w:ascii="Times New Roman" w:hAnsi="Times New Roman" w:cs="Times New Roman"/>
          <w:iCs/>
          <w:sz w:val="24"/>
        </w:rPr>
        <w:t>ne hanno discusso</w:t>
      </w:r>
      <w:r w:rsidR="004064AD" w:rsidRPr="0011502A">
        <w:rPr>
          <w:rFonts w:ascii="Times New Roman" w:hAnsi="Times New Roman" w:cs="Times New Roman"/>
          <w:iCs/>
          <w:sz w:val="24"/>
        </w:rPr>
        <w:t xml:space="preserve"> valorizzando lo stretto legame tra il fare matematica, il risolvere un problema e approcciarsi ad un gioco matematico. </w:t>
      </w:r>
      <w:r w:rsidR="004064AD" w:rsidRPr="0011502A">
        <w:rPr>
          <w:rFonts w:ascii="Times New Roman" w:hAnsi="Times New Roman" w:cs="Times New Roman"/>
          <w:sz w:val="24"/>
        </w:rPr>
        <w:t xml:space="preserve">D’altronde </w:t>
      </w:r>
      <w:r w:rsidR="004064AD" w:rsidRPr="0011502A">
        <w:rPr>
          <w:rFonts w:ascii="Times New Roman" w:hAnsi="Times New Roman" w:cs="Times New Roman"/>
          <w:iCs/>
          <w:sz w:val="24"/>
        </w:rPr>
        <w:t>«u</w:t>
      </w:r>
      <w:r w:rsidR="00B65541" w:rsidRPr="0011502A">
        <w:rPr>
          <w:rFonts w:ascii="Times New Roman" w:hAnsi="Times New Roman" w:cs="Times New Roman"/>
          <w:iCs/>
          <w:sz w:val="24"/>
        </w:rPr>
        <w:t>n problema sorge quando un essere vivente ha una meta, ma non sa come raggiungerla»</w:t>
      </w:r>
      <w:r w:rsidR="00B65541" w:rsidRPr="0011502A">
        <w:rPr>
          <w:rFonts w:ascii="Times New Roman" w:hAnsi="Times New Roman" w:cs="Times New Roman"/>
          <w:sz w:val="24"/>
        </w:rPr>
        <w:t xml:space="preserve">, come afferma K. </w:t>
      </w:r>
      <w:proofErr w:type="spellStart"/>
      <w:r w:rsidR="00B65541" w:rsidRPr="0011502A">
        <w:rPr>
          <w:rFonts w:ascii="Times New Roman" w:hAnsi="Times New Roman" w:cs="Times New Roman"/>
          <w:sz w:val="24"/>
        </w:rPr>
        <w:t>Duncker</w:t>
      </w:r>
      <w:proofErr w:type="spellEnd"/>
      <w:r w:rsidR="00B65541" w:rsidRPr="0011502A">
        <w:rPr>
          <w:rFonts w:ascii="Times New Roman" w:hAnsi="Times New Roman" w:cs="Times New Roman"/>
          <w:sz w:val="24"/>
        </w:rPr>
        <w:t xml:space="preserve"> (1935)</w:t>
      </w:r>
      <w:r w:rsidR="004064AD" w:rsidRPr="0011502A">
        <w:rPr>
          <w:rFonts w:ascii="Times New Roman" w:hAnsi="Times New Roman" w:cs="Times New Roman"/>
          <w:sz w:val="24"/>
        </w:rPr>
        <w:t xml:space="preserve">. Nel gioco di strategia gli allievi hanno l’obiettivo di vincere una partita e per farlo devono affidarsi alle proprie capacità strategiche e di anticipazione della mossa avversaria. </w:t>
      </w:r>
    </w:p>
    <w:p w:rsidR="00B65541" w:rsidRPr="0011502A" w:rsidRDefault="004064AD" w:rsidP="001F3334">
      <w:pPr>
        <w:rPr>
          <w:rFonts w:ascii="Times New Roman" w:hAnsi="Times New Roman" w:cs="Times New Roman"/>
          <w:sz w:val="24"/>
        </w:rPr>
      </w:pPr>
      <w:r w:rsidRPr="0011502A">
        <w:rPr>
          <w:rFonts w:ascii="Times New Roman" w:hAnsi="Times New Roman" w:cs="Times New Roman"/>
          <w:sz w:val="24"/>
        </w:rPr>
        <w:t>In generale i giochi di strategia c</w:t>
      </w:r>
      <w:r w:rsidR="00B65541" w:rsidRPr="0011502A">
        <w:rPr>
          <w:rFonts w:ascii="Times New Roman" w:hAnsi="Times New Roman" w:cs="Times New Roman"/>
          <w:sz w:val="24"/>
        </w:rPr>
        <w:t xml:space="preserve">i offrono la possibilità di </w:t>
      </w:r>
      <w:r w:rsidR="00B65541" w:rsidRPr="0011502A">
        <w:rPr>
          <w:rFonts w:ascii="Times New Roman" w:hAnsi="Times New Roman" w:cs="Times New Roman"/>
          <w:iCs/>
          <w:sz w:val="24"/>
        </w:rPr>
        <w:t xml:space="preserve">mettere in atto </w:t>
      </w:r>
      <w:r w:rsidR="00B65541" w:rsidRPr="0011502A">
        <w:rPr>
          <w:rFonts w:ascii="Times New Roman" w:hAnsi="Times New Roman" w:cs="Times New Roman"/>
          <w:sz w:val="24"/>
        </w:rPr>
        <w:t xml:space="preserve">procedure caratteristiche del </w:t>
      </w:r>
      <w:r w:rsidR="00B65541" w:rsidRPr="0011502A">
        <w:rPr>
          <w:rFonts w:ascii="Times New Roman" w:hAnsi="Times New Roman" w:cs="Times New Roman"/>
          <w:iCs/>
          <w:sz w:val="24"/>
        </w:rPr>
        <w:t>fare matematica come ad esempio:</w:t>
      </w:r>
    </w:p>
    <w:p w:rsidR="00100EDF" w:rsidRPr="0011502A" w:rsidRDefault="00100EDF" w:rsidP="001F3334">
      <w:pPr>
        <w:numPr>
          <w:ilvl w:val="0"/>
          <w:numId w:val="1"/>
        </w:numPr>
        <w:tabs>
          <w:tab w:val="clear" w:pos="720"/>
          <w:tab w:val="left" w:pos="708"/>
        </w:tabs>
        <w:rPr>
          <w:rFonts w:ascii="Times New Roman" w:hAnsi="Times New Roman" w:cs="Times New Roman"/>
          <w:sz w:val="24"/>
        </w:rPr>
      </w:pPr>
      <w:proofErr w:type="spellStart"/>
      <w:r w:rsidRPr="0011502A">
        <w:rPr>
          <w:rFonts w:ascii="Times New Roman" w:hAnsi="Times New Roman" w:cs="Times New Roman"/>
          <w:iCs/>
          <w:sz w:val="24"/>
          <w:lang w:val="en-GB"/>
        </w:rPr>
        <w:t>concatenare</w:t>
      </w:r>
      <w:proofErr w:type="spellEnd"/>
      <w:r w:rsidRPr="0011502A">
        <w:rPr>
          <w:rFonts w:ascii="Times New Roman" w:hAnsi="Times New Roman" w:cs="Times New Roman"/>
          <w:iCs/>
          <w:sz w:val="24"/>
          <w:lang w:val="en-GB"/>
        </w:rPr>
        <w:t xml:space="preserve"> le </w:t>
      </w:r>
      <w:proofErr w:type="spellStart"/>
      <w:r w:rsidRPr="0011502A">
        <w:rPr>
          <w:rFonts w:ascii="Times New Roman" w:hAnsi="Times New Roman" w:cs="Times New Roman"/>
          <w:iCs/>
          <w:sz w:val="24"/>
          <w:lang w:val="en-GB"/>
        </w:rPr>
        <w:t>affermazioni</w:t>
      </w:r>
      <w:proofErr w:type="spellEnd"/>
      <w:r w:rsidR="00F322AD">
        <w:rPr>
          <w:rFonts w:ascii="Times New Roman" w:hAnsi="Times New Roman" w:cs="Times New Roman"/>
          <w:iCs/>
          <w:sz w:val="24"/>
          <w:lang w:val="en-GB"/>
        </w:rPr>
        <w:t>;</w:t>
      </w:r>
    </w:p>
    <w:p w:rsidR="00100EDF" w:rsidRPr="0011502A" w:rsidRDefault="00100EDF" w:rsidP="001F3334">
      <w:pPr>
        <w:numPr>
          <w:ilvl w:val="0"/>
          <w:numId w:val="1"/>
        </w:numPr>
        <w:tabs>
          <w:tab w:val="clear" w:pos="720"/>
          <w:tab w:val="left" w:pos="708"/>
        </w:tabs>
        <w:rPr>
          <w:rFonts w:ascii="Times New Roman" w:hAnsi="Times New Roman" w:cs="Times New Roman"/>
          <w:sz w:val="24"/>
        </w:rPr>
      </w:pPr>
      <w:r w:rsidRPr="0011502A">
        <w:rPr>
          <w:rFonts w:ascii="Times New Roman" w:hAnsi="Times New Roman" w:cs="Times New Roman"/>
          <w:iCs/>
          <w:sz w:val="24"/>
        </w:rPr>
        <w:t>fare congetture</w:t>
      </w:r>
      <w:r w:rsidRPr="0011502A">
        <w:rPr>
          <w:rFonts w:ascii="Times New Roman" w:hAnsi="Times New Roman" w:cs="Times New Roman"/>
          <w:sz w:val="24"/>
        </w:rPr>
        <w:t xml:space="preserve"> e </w:t>
      </w:r>
      <w:r w:rsidRPr="0011502A">
        <w:rPr>
          <w:rFonts w:ascii="Times New Roman" w:hAnsi="Times New Roman" w:cs="Times New Roman"/>
          <w:iCs/>
          <w:sz w:val="24"/>
        </w:rPr>
        <w:t>vagliarne le conseguenze</w:t>
      </w:r>
      <w:r w:rsidR="00F322AD">
        <w:rPr>
          <w:rFonts w:ascii="Times New Roman" w:hAnsi="Times New Roman" w:cs="Times New Roman"/>
          <w:iCs/>
          <w:sz w:val="24"/>
        </w:rPr>
        <w:t>;</w:t>
      </w:r>
    </w:p>
    <w:p w:rsidR="00100EDF" w:rsidRPr="0011502A" w:rsidRDefault="001F3334" w:rsidP="001F3334">
      <w:pPr>
        <w:numPr>
          <w:ilvl w:val="0"/>
          <w:numId w:val="1"/>
        </w:numPr>
        <w:tabs>
          <w:tab w:val="clear" w:pos="720"/>
          <w:tab w:val="left" w:pos="708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Cs/>
          <w:sz w:val="24"/>
        </w:rPr>
        <w:t xml:space="preserve">elencare e classificare </w:t>
      </w:r>
      <w:r w:rsidR="00100EDF" w:rsidRPr="0011502A">
        <w:rPr>
          <w:rFonts w:ascii="Times New Roman" w:hAnsi="Times New Roman" w:cs="Times New Roman"/>
          <w:iCs/>
          <w:sz w:val="24"/>
        </w:rPr>
        <w:t xml:space="preserve">i casi </w:t>
      </w:r>
      <w:r>
        <w:rPr>
          <w:rFonts w:ascii="Times New Roman" w:hAnsi="Times New Roman" w:cs="Times New Roman"/>
          <w:iCs/>
          <w:sz w:val="24"/>
        </w:rPr>
        <w:t>favorevoli ad una strategia vincente</w:t>
      </w:r>
      <w:r w:rsidR="00F322AD">
        <w:rPr>
          <w:rFonts w:ascii="Times New Roman" w:hAnsi="Times New Roman" w:cs="Times New Roman"/>
          <w:iCs/>
          <w:sz w:val="24"/>
        </w:rPr>
        <w:t>;</w:t>
      </w:r>
      <w:r w:rsidR="00100EDF" w:rsidRPr="0011502A">
        <w:rPr>
          <w:rFonts w:ascii="Times New Roman" w:hAnsi="Times New Roman" w:cs="Times New Roman"/>
          <w:iCs/>
          <w:sz w:val="24"/>
        </w:rPr>
        <w:t xml:space="preserve"> </w:t>
      </w:r>
    </w:p>
    <w:p w:rsidR="001F3334" w:rsidRPr="0011502A" w:rsidRDefault="001F3334" w:rsidP="001F3334">
      <w:pPr>
        <w:numPr>
          <w:ilvl w:val="0"/>
          <w:numId w:val="1"/>
        </w:numPr>
        <w:tabs>
          <w:tab w:val="clear" w:pos="720"/>
          <w:tab w:val="left" w:pos="708"/>
        </w:tabs>
        <w:rPr>
          <w:rFonts w:ascii="Times New Roman" w:hAnsi="Times New Roman" w:cs="Times New Roman"/>
          <w:sz w:val="24"/>
        </w:rPr>
      </w:pPr>
      <w:r w:rsidRPr="0011502A">
        <w:rPr>
          <w:rFonts w:ascii="Times New Roman" w:hAnsi="Times New Roman" w:cs="Times New Roman"/>
          <w:iCs/>
          <w:sz w:val="24"/>
        </w:rPr>
        <w:t>decomporre le difficoltà di un problema in passi semplici, e poi ricomporre i risultati parziali ottenuti</w:t>
      </w:r>
      <w:r w:rsidR="00F322AD">
        <w:rPr>
          <w:rFonts w:ascii="Times New Roman" w:hAnsi="Times New Roman" w:cs="Times New Roman"/>
          <w:iCs/>
          <w:sz w:val="24"/>
        </w:rPr>
        <w:t>;</w:t>
      </w:r>
      <w:r w:rsidRPr="0011502A">
        <w:rPr>
          <w:rFonts w:ascii="Times New Roman" w:hAnsi="Times New Roman" w:cs="Times New Roman"/>
          <w:iCs/>
          <w:sz w:val="24"/>
        </w:rPr>
        <w:t xml:space="preserve"> </w:t>
      </w:r>
    </w:p>
    <w:p w:rsidR="00B65541" w:rsidRPr="001F3334" w:rsidRDefault="001F3334" w:rsidP="001F3334">
      <w:pPr>
        <w:numPr>
          <w:ilvl w:val="0"/>
          <w:numId w:val="1"/>
        </w:numPr>
        <w:tabs>
          <w:tab w:val="clear" w:pos="720"/>
          <w:tab w:val="left" w:pos="708"/>
        </w:tabs>
        <w:rPr>
          <w:rFonts w:ascii="Times New Roman" w:hAnsi="Times New Roman" w:cs="Times New Roman"/>
          <w:sz w:val="24"/>
        </w:rPr>
      </w:pPr>
      <w:r w:rsidRPr="001F3334">
        <w:rPr>
          <w:rFonts w:ascii="Times New Roman" w:hAnsi="Times New Roman" w:cs="Times New Roman"/>
          <w:iCs/>
          <w:sz w:val="24"/>
        </w:rPr>
        <w:t xml:space="preserve">utilizzare correttamente </w:t>
      </w:r>
      <w:r w:rsidR="00B65541" w:rsidRPr="001F3334">
        <w:rPr>
          <w:rFonts w:ascii="Times New Roman" w:hAnsi="Times New Roman" w:cs="Times New Roman"/>
          <w:iCs/>
          <w:sz w:val="24"/>
        </w:rPr>
        <w:t>definizioni</w:t>
      </w:r>
      <w:r>
        <w:rPr>
          <w:rFonts w:ascii="Times New Roman" w:hAnsi="Times New Roman" w:cs="Times New Roman"/>
          <w:iCs/>
          <w:sz w:val="24"/>
        </w:rPr>
        <w:t xml:space="preserve"> e regole di gioco</w:t>
      </w:r>
      <w:r w:rsidR="00F322AD">
        <w:rPr>
          <w:rFonts w:ascii="Times New Roman" w:hAnsi="Times New Roman" w:cs="Times New Roman"/>
          <w:iCs/>
          <w:sz w:val="24"/>
        </w:rPr>
        <w:t>;</w:t>
      </w:r>
      <w:r w:rsidR="00B65541" w:rsidRPr="001F3334">
        <w:rPr>
          <w:rFonts w:ascii="Times New Roman" w:hAnsi="Times New Roman" w:cs="Times New Roman"/>
          <w:iCs/>
          <w:sz w:val="24"/>
        </w:rPr>
        <w:t xml:space="preserve"> </w:t>
      </w:r>
    </w:p>
    <w:p w:rsidR="001F3334" w:rsidRPr="0011502A" w:rsidRDefault="001F3334" w:rsidP="001F3334">
      <w:pPr>
        <w:numPr>
          <w:ilvl w:val="0"/>
          <w:numId w:val="1"/>
        </w:numPr>
        <w:tabs>
          <w:tab w:val="clear" w:pos="720"/>
          <w:tab w:val="left" w:pos="708"/>
        </w:tabs>
        <w:rPr>
          <w:rFonts w:ascii="Times New Roman" w:hAnsi="Times New Roman" w:cs="Times New Roman"/>
          <w:sz w:val="24"/>
        </w:rPr>
      </w:pPr>
      <w:r w:rsidRPr="0011502A">
        <w:rPr>
          <w:rFonts w:ascii="Times New Roman" w:hAnsi="Times New Roman" w:cs="Times New Roman"/>
          <w:iCs/>
          <w:sz w:val="24"/>
        </w:rPr>
        <w:t>utilizzare le ipotesi per giustificare le proprie affermazioni</w:t>
      </w:r>
      <w:r w:rsidR="00F322AD">
        <w:rPr>
          <w:rFonts w:ascii="Times New Roman" w:hAnsi="Times New Roman" w:cs="Times New Roman"/>
          <w:iCs/>
          <w:sz w:val="24"/>
        </w:rPr>
        <w:t>;</w:t>
      </w:r>
      <w:r w:rsidRPr="0011502A">
        <w:rPr>
          <w:rFonts w:ascii="Times New Roman" w:hAnsi="Times New Roman" w:cs="Times New Roman"/>
          <w:iCs/>
          <w:sz w:val="24"/>
        </w:rPr>
        <w:t xml:space="preserve"> </w:t>
      </w:r>
    </w:p>
    <w:p w:rsidR="00B65541" w:rsidRPr="0011502A" w:rsidRDefault="00B65541" w:rsidP="001F3334">
      <w:pPr>
        <w:numPr>
          <w:ilvl w:val="0"/>
          <w:numId w:val="1"/>
        </w:numPr>
        <w:tabs>
          <w:tab w:val="clear" w:pos="720"/>
          <w:tab w:val="left" w:pos="708"/>
        </w:tabs>
        <w:rPr>
          <w:rFonts w:ascii="Times New Roman" w:hAnsi="Times New Roman" w:cs="Times New Roman"/>
          <w:sz w:val="24"/>
        </w:rPr>
      </w:pPr>
      <w:r w:rsidRPr="0011502A">
        <w:rPr>
          <w:rFonts w:ascii="Times New Roman" w:hAnsi="Times New Roman" w:cs="Times New Roman"/>
          <w:iCs/>
          <w:sz w:val="24"/>
        </w:rPr>
        <w:t xml:space="preserve">verificare le proprie </w:t>
      </w:r>
      <w:r w:rsidR="001F3334">
        <w:rPr>
          <w:rFonts w:ascii="Times New Roman" w:hAnsi="Times New Roman" w:cs="Times New Roman"/>
          <w:iCs/>
          <w:sz w:val="24"/>
        </w:rPr>
        <w:t>tattiche</w:t>
      </w:r>
      <w:r w:rsidRPr="0011502A">
        <w:rPr>
          <w:rFonts w:ascii="Times New Roman" w:hAnsi="Times New Roman" w:cs="Times New Roman"/>
          <w:iCs/>
          <w:sz w:val="24"/>
        </w:rPr>
        <w:t xml:space="preserve"> con esempi e controesempi</w:t>
      </w:r>
      <w:r w:rsidR="00F322AD">
        <w:rPr>
          <w:rFonts w:ascii="Times New Roman" w:hAnsi="Times New Roman" w:cs="Times New Roman"/>
          <w:iCs/>
          <w:sz w:val="24"/>
        </w:rPr>
        <w:t>;</w:t>
      </w:r>
      <w:r w:rsidRPr="0011502A">
        <w:rPr>
          <w:rFonts w:ascii="Times New Roman" w:hAnsi="Times New Roman" w:cs="Times New Roman"/>
          <w:iCs/>
          <w:sz w:val="24"/>
        </w:rPr>
        <w:t xml:space="preserve"> </w:t>
      </w:r>
    </w:p>
    <w:p w:rsidR="00B65541" w:rsidRPr="0011502A" w:rsidRDefault="00B65541" w:rsidP="001F3334">
      <w:pPr>
        <w:numPr>
          <w:ilvl w:val="0"/>
          <w:numId w:val="1"/>
        </w:numPr>
        <w:tabs>
          <w:tab w:val="clear" w:pos="720"/>
          <w:tab w:val="left" w:pos="708"/>
        </w:tabs>
        <w:rPr>
          <w:rFonts w:ascii="Times New Roman" w:hAnsi="Times New Roman" w:cs="Times New Roman"/>
          <w:sz w:val="24"/>
        </w:rPr>
      </w:pPr>
      <w:proofErr w:type="spellStart"/>
      <w:r w:rsidRPr="0011502A">
        <w:rPr>
          <w:rFonts w:ascii="Times New Roman" w:hAnsi="Times New Roman" w:cs="Times New Roman"/>
          <w:iCs/>
          <w:sz w:val="24"/>
          <w:lang w:val="en-GB"/>
        </w:rPr>
        <w:t>generalizzare</w:t>
      </w:r>
      <w:proofErr w:type="spellEnd"/>
      <w:r w:rsidRPr="0011502A">
        <w:rPr>
          <w:rFonts w:ascii="Times New Roman" w:hAnsi="Times New Roman" w:cs="Times New Roman"/>
          <w:iCs/>
          <w:sz w:val="24"/>
          <w:lang w:val="en-GB"/>
        </w:rPr>
        <w:t xml:space="preserve"> </w:t>
      </w:r>
      <w:proofErr w:type="spellStart"/>
      <w:r w:rsidRPr="0011502A">
        <w:rPr>
          <w:rFonts w:ascii="Times New Roman" w:hAnsi="Times New Roman" w:cs="Times New Roman"/>
          <w:iCs/>
          <w:sz w:val="24"/>
          <w:lang w:val="en-GB"/>
        </w:rPr>
        <w:t>i</w:t>
      </w:r>
      <w:proofErr w:type="spellEnd"/>
      <w:r w:rsidRPr="0011502A">
        <w:rPr>
          <w:rFonts w:ascii="Times New Roman" w:hAnsi="Times New Roman" w:cs="Times New Roman"/>
          <w:iCs/>
          <w:sz w:val="24"/>
          <w:lang w:val="en-GB"/>
        </w:rPr>
        <w:t xml:space="preserve"> </w:t>
      </w:r>
      <w:proofErr w:type="spellStart"/>
      <w:r w:rsidRPr="0011502A">
        <w:rPr>
          <w:rFonts w:ascii="Times New Roman" w:hAnsi="Times New Roman" w:cs="Times New Roman"/>
          <w:iCs/>
          <w:sz w:val="24"/>
          <w:lang w:val="en-GB"/>
        </w:rPr>
        <w:t>propri</w:t>
      </w:r>
      <w:proofErr w:type="spellEnd"/>
      <w:r w:rsidRPr="0011502A">
        <w:rPr>
          <w:rFonts w:ascii="Times New Roman" w:hAnsi="Times New Roman" w:cs="Times New Roman"/>
          <w:iCs/>
          <w:sz w:val="24"/>
          <w:lang w:val="en-GB"/>
        </w:rPr>
        <w:t xml:space="preserve"> </w:t>
      </w:r>
      <w:proofErr w:type="spellStart"/>
      <w:r w:rsidRPr="0011502A">
        <w:rPr>
          <w:rFonts w:ascii="Times New Roman" w:hAnsi="Times New Roman" w:cs="Times New Roman"/>
          <w:iCs/>
          <w:sz w:val="24"/>
          <w:lang w:val="en-GB"/>
        </w:rPr>
        <w:t>risultati</w:t>
      </w:r>
      <w:proofErr w:type="spellEnd"/>
      <w:r w:rsidR="00F322AD">
        <w:rPr>
          <w:rFonts w:ascii="Times New Roman" w:hAnsi="Times New Roman" w:cs="Times New Roman"/>
          <w:iCs/>
          <w:sz w:val="24"/>
          <w:lang w:val="en-GB"/>
        </w:rPr>
        <w:t>;</w:t>
      </w:r>
      <w:r w:rsidRPr="0011502A">
        <w:rPr>
          <w:rFonts w:ascii="Times New Roman" w:hAnsi="Times New Roman" w:cs="Times New Roman"/>
          <w:iCs/>
          <w:sz w:val="24"/>
          <w:lang w:val="en-GB"/>
        </w:rPr>
        <w:t xml:space="preserve"> </w:t>
      </w:r>
    </w:p>
    <w:p w:rsidR="00B65541" w:rsidRPr="0011502A" w:rsidRDefault="00B65541" w:rsidP="001F3334">
      <w:pPr>
        <w:numPr>
          <w:ilvl w:val="0"/>
          <w:numId w:val="1"/>
        </w:numPr>
        <w:tabs>
          <w:tab w:val="clear" w:pos="720"/>
          <w:tab w:val="left" w:pos="708"/>
        </w:tabs>
        <w:rPr>
          <w:rFonts w:ascii="Times New Roman" w:hAnsi="Times New Roman" w:cs="Times New Roman"/>
          <w:sz w:val="24"/>
        </w:rPr>
      </w:pPr>
      <w:r w:rsidRPr="0011502A">
        <w:rPr>
          <w:rFonts w:ascii="Times New Roman" w:hAnsi="Times New Roman" w:cs="Times New Roman"/>
          <w:iCs/>
          <w:sz w:val="24"/>
        </w:rPr>
        <w:t xml:space="preserve">capire quali elementi di un </w:t>
      </w:r>
      <w:r w:rsidR="001F3334">
        <w:rPr>
          <w:rFonts w:ascii="Times New Roman" w:hAnsi="Times New Roman" w:cs="Times New Roman"/>
          <w:iCs/>
          <w:sz w:val="24"/>
        </w:rPr>
        <w:t>gioco</w:t>
      </w:r>
      <w:r w:rsidRPr="0011502A">
        <w:rPr>
          <w:rFonts w:ascii="Times New Roman" w:hAnsi="Times New Roman" w:cs="Times New Roman"/>
          <w:iCs/>
          <w:sz w:val="24"/>
        </w:rPr>
        <w:t xml:space="preserve"> </w:t>
      </w:r>
      <w:r w:rsidR="001F3334">
        <w:rPr>
          <w:rFonts w:ascii="Times New Roman" w:hAnsi="Times New Roman" w:cs="Times New Roman"/>
          <w:iCs/>
          <w:sz w:val="24"/>
        </w:rPr>
        <w:t>sono fondamentali e quali trascurabili al fine di una strategia vincente</w:t>
      </w:r>
      <w:r w:rsidR="00F322AD">
        <w:rPr>
          <w:rFonts w:ascii="Times New Roman" w:hAnsi="Times New Roman" w:cs="Times New Roman"/>
          <w:iCs/>
          <w:sz w:val="24"/>
        </w:rPr>
        <w:t>;</w:t>
      </w:r>
      <w:r w:rsidR="001F3334">
        <w:rPr>
          <w:rFonts w:ascii="Times New Roman" w:hAnsi="Times New Roman" w:cs="Times New Roman"/>
          <w:iCs/>
          <w:sz w:val="24"/>
        </w:rPr>
        <w:t xml:space="preserve"> </w:t>
      </w:r>
      <w:r w:rsidRPr="0011502A">
        <w:rPr>
          <w:rFonts w:ascii="Times New Roman" w:hAnsi="Times New Roman" w:cs="Times New Roman"/>
          <w:iCs/>
          <w:sz w:val="24"/>
        </w:rPr>
        <w:t xml:space="preserve"> </w:t>
      </w:r>
    </w:p>
    <w:p w:rsidR="00B65541" w:rsidRPr="0011502A" w:rsidRDefault="00B65541" w:rsidP="001F3334">
      <w:pPr>
        <w:numPr>
          <w:ilvl w:val="0"/>
          <w:numId w:val="1"/>
        </w:numPr>
        <w:tabs>
          <w:tab w:val="clear" w:pos="720"/>
          <w:tab w:val="left" w:pos="708"/>
        </w:tabs>
        <w:rPr>
          <w:rFonts w:ascii="Times New Roman" w:hAnsi="Times New Roman" w:cs="Times New Roman"/>
          <w:sz w:val="24"/>
        </w:rPr>
      </w:pPr>
      <w:r w:rsidRPr="0011502A">
        <w:rPr>
          <w:rFonts w:ascii="Times New Roman" w:hAnsi="Times New Roman" w:cs="Times New Roman"/>
          <w:iCs/>
          <w:sz w:val="24"/>
        </w:rPr>
        <w:t>trasferire un risultato ottenuto in un contesto ad un’altra situazione</w:t>
      </w:r>
      <w:r w:rsidR="00F322AD">
        <w:rPr>
          <w:rFonts w:ascii="Times New Roman" w:hAnsi="Times New Roman" w:cs="Times New Roman"/>
          <w:iCs/>
          <w:sz w:val="24"/>
        </w:rPr>
        <w:t>.</w:t>
      </w:r>
      <w:r w:rsidRPr="0011502A">
        <w:rPr>
          <w:rFonts w:ascii="Times New Roman" w:hAnsi="Times New Roman" w:cs="Times New Roman"/>
          <w:iCs/>
          <w:sz w:val="24"/>
        </w:rPr>
        <w:t xml:space="preserve"> </w:t>
      </w:r>
    </w:p>
    <w:p w:rsidR="00B65541" w:rsidRPr="0011502A" w:rsidRDefault="00B65541" w:rsidP="001F3334">
      <w:pPr>
        <w:rPr>
          <w:rFonts w:ascii="Times New Roman" w:hAnsi="Times New Roman" w:cs="Times New Roman"/>
          <w:sz w:val="24"/>
        </w:rPr>
      </w:pPr>
    </w:p>
    <w:p w:rsidR="00B65541" w:rsidRPr="0011502A" w:rsidRDefault="00B65541" w:rsidP="001F3334">
      <w:pPr>
        <w:rPr>
          <w:rFonts w:ascii="Times New Roman" w:hAnsi="Times New Roman" w:cs="Times New Roman"/>
          <w:sz w:val="24"/>
        </w:rPr>
      </w:pPr>
      <w:r w:rsidRPr="0011502A">
        <w:rPr>
          <w:rFonts w:ascii="Times New Roman" w:hAnsi="Times New Roman" w:cs="Times New Roman"/>
          <w:sz w:val="24"/>
        </w:rPr>
        <w:t xml:space="preserve">Oltre alla loro valenza didattica e matematica, </w:t>
      </w:r>
      <w:r w:rsidR="00F322AD">
        <w:rPr>
          <w:rFonts w:ascii="Times New Roman" w:hAnsi="Times New Roman" w:cs="Times New Roman"/>
          <w:sz w:val="24"/>
        </w:rPr>
        <w:t>i giochi di strategia assumono</w:t>
      </w:r>
      <w:r w:rsidR="00F322AD" w:rsidRPr="0011502A">
        <w:rPr>
          <w:rFonts w:ascii="Times New Roman" w:hAnsi="Times New Roman" w:cs="Times New Roman"/>
          <w:sz w:val="24"/>
        </w:rPr>
        <w:t xml:space="preserve"> </w:t>
      </w:r>
      <w:r w:rsidRPr="0011502A">
        <w:rPr>
          <w:rFonts w:ascii="Times New Roman" w:hAnsi="Times New Roman" w:cs="Times New Roman"/>
          <w:sz w:val="24"/>
        </w:rPr>
        <w:t xml:space="preserve">un ruolo importante nella formazione della persona nel rispetto dell'altro e nel favorire un atteggiamento positivo verso </w:t>
      </w:r>
      <w:r w:rsidR="00F322AD">
        <w:rPr>
          <w:rFonts w:ascii="Times New Roman" w:hAnsi="Times New Roman" w:cs="Times New Roman"/>
          <w:sz w:val="24"/>
        </w:rPr>
        <w:t>la</w:t>
      </w:r>
      <w:r w:rsidRPr="0011502A">
        <w:rPr>
          <w:rFonts w:ascii="Times New Roman" w:hAnsi="Times New Roman" w:cs="Times New Roman"/>
          <w:sz w:val="24"/>
        </w:rPr>
        <w:t xml:space="preserve"> disciplina. Alcuni giochi infatti offrono anche un'occasione per riflessioni su alcuni temi della matematica e possono essere utilizzati nella didattica per introdurre concetti teorici in un contesto motivante</w:t>
      </w:r>
      <w:r w:rsidR="004064AD" w:rsidRPr="0011502A">
        <w:rPr>
          <w:rFonts w:ascii="Times New Roman" w:hAnsi="Times New Roman" w:cs="Times New Roman"/>
          <w:sz w:val="24"/>
        </w:rPr>
        <w:t>.</w:t>
      </w:r>
    </w:p>
    <w:p w:rsidR="00B65541" w:rsidRPr="0011502A" w:rsidRDefault="00B65541" w:rsidP="001F3334">
      <w:pPr>
        <w:pStyle w:val="Default"/>
        <w:jc w:val="both"/>
      </w:pPr>
      <w:r w:rsidRPr="0011502A">
        <w:t>In genere chi si pone di fronte ad un</w:t>
      </w:r>
      <w:r w:rsidR="00AE3D4A" w:rsidRPr="0011502A">
        <w:t>a sfida vuole diventare il</w:t>
      </w:r>
      <w:r w:rsidRPr="0011502A">
        <w:t xml:space="preserve"> protagonista, in quanto scopritore della </w:t>
      </w:r>
      <w:r w:rsidR="00AE3D4A" w:rsidRPr="0011502A">
        <w:t>strategia vincente</w:t>
      </w:r>
      <w:r w:rsidRPr="0011502A">
        <w:t xml:space="preserve">, soggetto attivo che potrà avere il piacere della </w:t>
      </w:r>
      <w:r w:rsidR="00AE3D4A" w:rsidRPr="0011502A">
        <w:t>scoperta di una tattica</w:t>
      </w:r>
      <w:r w:rsidRPr="0011502A">
        <w:t xml:space="preserve">. Come in tutte le attività di laboratorio, </w:t>
      </w:r>
      <w:r w:rsidRPr="0011502A">
        <w:rPr>
          <w:iCs/>
        </w:rPr>
        <w:t xml:space="preserve">«la devoluzione scatta necessariamente perché l’insegnante stimola e sparisce, lasciando al bambino una grande responsabilità. La sua implicazione lo porta ad esperire in prima persona, rischiando» </w:t>
      </w:r>
      <w:r w:rsidRPr="0011502A">
        <w:t>(</w:t>
      </w:r>
      <w:r w:rsidR="001F3334">
        <w:t xml:space="preserve">D’Amore, </w:t>
      </w:r>
      <w:proofErr w:type="spellStart"/>
      <w:r w:rsidR="001F3334">
        <w:t>Marazzani</w:t>
      </w:r>
      <w:proofErr w:type="spellEnd"/>
      <w:r w:rsidR="001F3334">
        <w:t xml:space="preserve">, </w:t>
      </w:r>
      <w:r w:rsidR="001F3334" w:rsidRPr="001F3334">
        <w:t>2003</w:t>
      </w:r>
      <w:r w:rsidRPr="0011502A">
        <w:t>).</w:t>
      </w:r>
      <w:r w:rsidR="008375FF" w:rsidRPr="0011502A">
        <w:t xml:space="preserve"> Per risolvere il problema che presentano questi giochi o, più semplicemente, per giocare con i giochi di strategia</w:t>
      </w:r>
      <w:r w:rsidR="008105CE">
        <w:t>,</w:t>
      </w:r>
      <w:r w:rsidR="008375FF" w:rsidRPr="0011502A">
        <w:t xml:space="preserve"> non occorre avere competenze matematiche specifiche, ma una </w:t>
      </w:r>
      <w:r w:rsidR="008375FF" w:rsidRPr="0011502A">
        <w:rPr>
          <w:iCs/>
        </w:rPr>
        <w:t xml:space="preserve">forma mentis </w:t>
      </w:r>
      <w:r w:rsidR="008375FF" w:rsidRPr="0011502A">
        <w:t>che è propria di chi si pone di fronte ai problemi con un atteggiamento di sfida, di curiosità, di gusto per la ricerca.</w:t>
      </w:r>
    </w:p>
    <w:p w:rsidR="00B65541" w:rsidRPr="0011502A" w:rsidRDefault="00B65541" w:rsidP="001F3334">
      <w:pPr>
        <w:pStyle w:val="Default"/>
        <w:jc w:val="both"/>
      </w:pPr>
    </w:p>
    <w:p w:rsidR="00B65541" w:rsidRPr="0011502A" w:rsidRDefault="00B65541" w:rsidP="001F3334">
      <w:pPr>
        <w:pStyle w:val="Default"/>
        <w:jc w:val="both"/>
      </w:pPr>
      <w:r w:rsidRPr="0011502A">
        <w:t xml:space="preserve">La ricerca della strategia risolutiva ed il controllo delle fasi di gioco si legano al miglioramento dell'attenzione e della capacità di previsione. La fantasia, l'idea e nello stesso tempo il rigore logico e la formalizzazione sono fondamentali per trovare i procedimenti risolutivi e quindi le </w:t>
      </w:r>
      <w:r w:rsidR="00AE3D4A" w:rsidRPr="0011502A">
        <w:t>tattiche di gioco vincenti</w:t>
      </w:r>
      <w:r w:rsidRPr="0011502A">
        <w:t xml:space="preserve">. </w:t>
      </w:r>
    </w:p>
    <w:p w:rsidR="00B65541" w:rsidRPr="0011502A" w:rsidRDefault="00AE3D4A" w:rsidP="001F3334">
      <w:pPr>
        <w:pStyle w:val="Default"/>
        <w:jc w:val="both"/>
      </w:pPr>
      <w:r w:rsidRPr="0011502A">
        <w:t xml:space="preserve">Alcuni giochi di strategia offrono poi la possibilità di </w:t>
      </w:r>
      <w:r w:rsidR="00B65541" w:rsidRPr="0011502A">
        <w:t>individuare una legge</w:t>
      </w:r>
      <w:r w:rsidRPr="0011502A">
        <w:t>, una regola che permette di prevedere la mossa vincente e che</w:t>
      </w:r>
      <w:r w:rsidR="00B65541" w:rsidRPr="0011502A">
        <w:t xml:space="preserve"> </w:t>
      </w:r>
      <w:r w:rsidRPr="0011502A">
        <w:t xml:space="preserve">può essere </w:t>
      </w:r>
      <w:r w:rsidR="00B65541" w:rsidRPr="0011502A">
        <w:t>conferma</w:t>
      </w:r>
      <w:r w:rsidRPr="0011502A">
        <w:t>ta</w:t>
      </w:r>
      <w:r w:rsidR="00B65541" w:rsidRPr="0011502A">
        <w:t xml:space="preserve"> con una dimostrazione rigorosa. </w:t>
      </w:r>
      <w:r w:rsidR="00225E4D">
        <w:t xml:space="preserve">Le </w:t>
      </w:r>
      <w:r w:rsidR="00B65541" w:rsidRPr="0011502A">
        <w:t>strategie risolutive dei giochi possono essere anche occasione per avvicinare alla dimostrazione, facilitata dall’uso di modelli.</w:t>
      </w:r>
      <w:r w:rsidRPr="0011502A">
        <w:t xml:space="preserve"> Per questo motivo l’utilizzo del gioco di strategia in classe si presta a stimolanti differenziazioni.</w:t>
      </w:r>
      <w:r w:rsidR="00B65541" w:rsidRPr="0011502A">
        <w:t xml:space="preserve"> </w:t>
      </w:r>
    </w:p>
    <w:p w:rsidR="00B65541" w:rsidRPr="0011502A" w:rsidRDefault="00AE3D4A" w:rsidP="001F3334">
      <w:pPr>
        <w:rPr>
          <w:rFonts w:ascii="Times New Roman" w:hAnsi="Times New Roman" w:cs="Times New Roman"/>
          <w:sz w:val="24"/>
        </w:rPr>
      </w:pPr>
      <w:r w:rsidRPr="0011502A">
        <w:rPr>
          <w:rFonts w:ascii="Times New Roman" w:hAnsi="Times New Roman" w:cs="Times New Roman"/>
          <w:sz w:val="24"/>
        </w:rPr>
        <w:t>Ci sono alcuni aspetti didatticamente interessanti nel proporre giochi di strategia in classe:</w:t>
      </w:r>
    </w:p>
    <w:p w:rsidR="00B65541" w:rsidRPr="0011502A" w:rsidRDefault="00B65541" w:rsidP="001F3334">
      <w:pPr>
        <w:rPr>
          <w:rFonts w:ascii="Times New Roman" w:hAnsi="Times New Roman" w:cs="Times New Roman"/>
          <w:sz w:val="24"/>
        </w:rPr>
      </w:pPr>
      <w:r w:rsidRPr="0011502A">
        <w:rPr>
          <w:rFonts w:ascii="Times New Roman" w:hAnsi="Times New Roman" w:cs="Times New Roman"/>
          <w:sz w:val="24"/>
        </w:rPr>
        <w:t xml:space="preserve">• </w:t>
      </w:r>
      <w:r w:rsidR="00AE3D4A" w:rsidRPr="0011502A">
        <w:rPr>
          <w:rFonts w:ascii="Times New Roman" w:hAnsi="Times New Roman" w:cs="Times New Roman"/>
          <w:sz w:val="24"/>
        </w:rPr>
        <w:t>l</w:t>
      </w:r>
      <w:r w:rsidRPr="0011502A">
        <w:rPr>
          <w:rFonts w:ascii="Times New Roman" w:hAnsi="Times New Roman" w:cs="Times New Roman"/>
          <w:sz w:val="24"/>
        </w:rPr>
        <w:t>e attività possono essere affrontate anche</w:t>
      </w:r>
      <w:r w:rsidR="00AE3D4A" w:rsidRPr="0011502A">
        <w:rPr>
          <w:rFonts w:ascii="Times New Roman" w:hAnsi="Times New Roman" w:cs="Times New Roman"/>
          <w:sz w:val="24"/>
        </w:rPr>
        <w:t xml:space="preserve"> </w:t>
      </w:r>
      <w:r w:rsidRPr="0011502A">
        <w:rPr>
          <w:rFonts w:ascii="Times New Roman" w:hAnsi="Times New Roman" w:cs="Times New Roman"/>
          <w:bCs/>
          <w:sz w:val="24"/>
        </w:rPr>
        <w:t xml:space="preserve">senza </w:t>
      </w:r>
      <w:r w:rsidRPr="0011502A">
        <w:rPr>
          <w:rFonts w:ascii="Times New Roman" w:hAnsi="Times New Roman" w:cs="Times New Roman"/>
          <w:sz w:val="24"/>
        </w:rPr>
        <w:t xml:space="preserve">avere alcuna </w:t>
      </w:r>
      <w:r w:rsidRPr="0011502A">
        <w:rPr>
          <w:rFonts w:ascii="Times New Roman" w:hAnsi="Times New Roman" w:cs="Times New Roman"/>
          <w:bCs/>
          <w:sz w:val="24"/>
        </w:rPr>
        <w:t xml:space="preserve">competenza </w:t>
      </w:r>
      <w:r w:rsidR="00225E4D">
        <w:rPr>
          <w:rFonts w:ascii="Times New Roman" w:hAnsi="Times New Roman" w:cs="Times New Roman"/>
          <w:bCs/>
          <w:sz w:val="24"/>
        </w:rPr>
        <w:t>avanzata</w:t>
      </w:r>
      <w:r w:rsidR="00225E4D" w:rsidRPr="0011502A">
        <w:rPr>
          <w:rFonts w:ascii="Times New Roman" w:hAnsi="Times New Roman" w:cs="Times New Roman"/>
          <w:bCs/>
          <w:sz w:val="24"/>
        </w:rPr>
        <w:t xml:space="preserve"> </w:t>
      </w:r>
      <w:r w:rsidRPr="0011502A">
        <w:rPr>
          <w:rFonts w:ascii="Times New Roman" w:hAnsi="Times New Roman" w:cs="Times New Roman"/>
          <w:sz w:val="24"/>
        </w:rPr>
        <w:t>in matematica</w:t>
      </w:r>
      <w:r w:rsidR="00AE3D4A" w:rsidRPr="0011502A">
        <w:rPr>
          <w:rFonts w:ascii="Times New Roman" w:hAnsi="Times New Roman" w:cs="Times New Roman"/>
          <w:sz w:val="24"/>
        </w:rPr>
        <w:t xml:space="preserve">; </w:t>
      </w:r>
    </w:p>
    <w:p w:rsidR="00B65541" w:rsidRPr="0011502A" w:rsidRDefault="00B65541" w:rsidP="001F3334">
      <w:pPr>
        <w:rPr>
          <w:rFonts w:ascii="Times New Roman" w:hAnsi="Times New Roman" w:cs="Times New Roman"/>
          <w:sz w:val="24"/>
        </w:rPr>
      </w:pPr>
      <w:r w:rsidRPr="0011502A">
        <w:rPr>
          <w:rFonts w:ascii="Times New Roman" w:hAnsi="Times New Roman" w:cs="Times New Roman"/>
          <w:sz w:val="24"/>
        </w:rPr>
        <w:t>• “</w:t>
      </w:r>
      <w:r w:rsidR="00AE3D4A" w:rsidRPr="0011502A">
        <w:rPr>
          <w:rFonts w:ascii="Times New Roman" w:hAnsi="Times New Roman" w:cs="Times New Roman"/>
          <w:bCs/>
          <w:sz w:val="24"/>
        </w:rPr>
        <w:t>n</w:t>
      </w:r>
      <w:r w:rsidRPr="0011502A">
        <w:rPr>
          <w:rFonts w:ascii="Times New Roman" w:hAnsi="Times New Roman" w:cs="Times New Roman"/>
          <w:bCs/>
          <w:sz w:val="24"/>
        </w:rPr>
        <w:t>on si presentano</w:t>
      </w:r>
      <w:r w:rsidRPr="0011502A">
        <w:rPr>
          <w:rFonts w:ascii="Times New Roman" w:hAnsi="Times New Roman" w:cs="Times New Roman"/>
          <w:sz w:val="24"/>
        </w:rPr>
        <w:t>” come attività</w:t>
      </w:r>
      <w:r w:rsidR="00AE3D4A" w:rsidRPr="0011502A">
        <w:rPr>
          <w:rFonts w:ascii="Times New Roman" w:hAnsi="Times New Roman" w:cs="Times New Roman"/>
          <w:sz w:val="24"/>
        </w:rPr>
        <w:t xml:space="preserve"> </w:t>
      </w:r>
      <w:r w:rsidR="008105CE">
        <w:rPr>
          <w:rFonts w:ascii="Times New Roman" w:hAnsi="Times New Roman" w:cs="Times New Roman"/>
          <w:sz w:val="24"/>
        </w:rPr>
        <w:t xml:space="preserve">matematiche, </w:t>
      </w:r>
      <w:r w:rsidRPr="0011502A">
        <w:rPr>
          <w:rFonts w:ascii="Times New Roman" w:hAnsi="Times New Roman" w:cs="Times New Roman"/>
          <w:sz w:val="24"/>
        </w:rPr>
        <w:t>anche se sono studiate dalla</w:t>
      </w:r>
      <w:r w:rsidR="00AE3D4A" w:rsidRPr="0011502A">
        <w:rPr>
          <w:rFonts w:ascii="Times New Roman" w:hAnsi="Times New Roman" w:cs="Times New Roman"/>
          <w:sz w:val="24"/>
        </w:rPr>
        <w:t xml:space="preserve"> </w:t>
      </w:r>
      <w:r w:rsidR="008105CE">
        <w:rPr>
          <w:rFonts w:ascii="Times New Roman" w:hAnsi="Times New Roman" w:cs="Times New Roman"/>
          <w:sz w:val="24"/>
        </w:rPr>
        <w:t>Teoria dei giochi</w:t>
      </w:r>
    </w:p>
    <w:p w:rsidR="00B65541" w:rsidRPr="0011502A" w:rsidRDefault="00AE3D4A" w:rsidP="001F3334">
      <w:pPr>
        <w:rPr>
          <w:rFonts w:ascii="Times New Roman" w:hAnsi="Times New Roman" w:cs="Times New Roman"/>
          <w:bCs/>
          <w:sz w:val="24"/>
        </w:rPr>
      </w:pPr>
      <w:r w:rsidRPr="0011502A">
        <w:rPr>
          <w:rFonts w:ascii="Times New Roman" w:hAnsi="Times New Roman" w:cs="Times New Roman"/>
          <w:sz w:val="24"/>
        </w:rPr>
        <w:t>e questo risulta un importante stimolo per gli allievi che</w:t>
      </w:r>
      <w:r w:rsidR="008105CE">
        <w:rPr>
          <w:rFonts w:ascii="Times New Roman" w:hAnsi="Times New Roman" w:cs="Times New Roman"/>
          <w:sz w:val="24"/>
        </w:rPr>
        <w:t xml:space="preserve"> non</w:t>
      </w:r>
      <w:r w:rsidRPr="0011502A">
        <w:rPr>
          <w:rFonts w:ascii="Times New Roman" w:hAnsi="Times New Roman" w:cs="Times New Roman"/>
          <w:sz w:val="24"/>
        </w:rPr>
        <w:t xml:space="preserve"> hanno un buon rapporto con la disciplina o non sono particolarmente motivati</w:t>
      </w:r>
      <w:r w:rsidR="008375FF" w:rsidRPr="0011502A">
        <w:rPr>
          <w:rFonts w:ascii="Times New Roman" w:hAnsi="Times New Roman" w:cs="Times New Roman"/>
          <w:sz w:val="24"/>
        </w:rPr>
        <w:t>, risultando dunque un buon metodo per s</w:t>
      </w:r>
      <w:r w:rsidR="00B65541" w:rsidRPr="0011502A">
        <w:rPr>
          <w:rFonts w:ascii="Times New Roman" w:hAnsi="Times New Roman" w:cs="Times New Roman"/>
          <w:bCs/>
          <w:sz w:val="24"/>
        </w:rPr>
        <w:t>vilupp</w:t>
      </w:r>
      <w:r w:rsidR="008375FF" w:rsidRPr="0011502A">
        <w:rPr>
          <w:rFonts w:ascii="Times New Roman" w:hAnsi="Times New Roman" w:cs="Times New Roman"/>
          <w:bCs/>
          <w:sz w:val="24"/>
        </w:rPr>
        <w:t>are</w:t>
      </w:r>
      <w:r w:rsidR="00B65541" w:rsidRPr="0011502A">
        <w:rPr>
          <w:rFonts w:ascii="Times New Roman" w:hAnsi="Times New Roman" w:cs="Times New Roman"/>
          <w:bCs/>
          <w:sz w:val="24"/>
        </w:rPr>
        <w:t xml:space="preserve"> una adeguata visione della matematica</w:t>
      </w:r>
      <w:r w:rsidR="008375FF" w:rsidRPr="0011502A">
        <w:rPr>
          <w:rFonts w:ascii="Times New Roman" w:hAnsi="Times New Roman" w:cs="Times New Roman"/>
          <w:bCs/>
          <w:sz w:val="24"/>
        </w:rPr>
        <w:t xml:space="preserve"> </w:t>
      </w:r>
      <w:r w:rsidR="00B65541" w:rsidRPr="0011502A">
        <w:rPr>
          <w:rFonts w:ascii="Times New Roman" w:hAnsi="Times New Roman" w:cs="Times New Roman"/>
          <w:bCs/>
          <w:sz w:val="24"/>
        </w:rPr>
        <w:t>e un rapporto positivo con la disciplina</w:t>
      </w:r>
      <w:r w:rsidR="008375FF" w:rsidRPr="0011502A">
        <w:rPr>
          <w:rFonts w:ascii="Times New Roman" w:hAnsi="Times New Roman" w:cs="Times New Roman"/>
          <w:bCs/>
          <w:sz w:val="24"/>
        </w:rPr>
        <w:t>.</w:t>
      </w:r>
    </w:p>
    <w:p w:rsidR="00B65541" w:rsidRPr="0011502A" w:rsidRDefault="00B65541" w:rsidP="001F3334">
      <w:pPr>
        <w:rPr>
          <w:rFonts w:ascii="Times New Roman" w:hAnsi="Times New Roman" w:cs="Times New Roman"/>
          <w:sz w:val="24"/>
        </w:rPr>
      </w:pPr>
    </w:p>
    <w:p w:rsidR="00B65541" w:rsidRPr="0011502A" w:rsidRDefault="008375FF" w:rsidP="001F3334">
      <w:pPr>
        <w:rPr>
          <w:rFonts w:ascii="Times New Roman" w:hAnsi="Times New Roman" w:cs="Times New Roman"/>
          <w:sz w:val="24"/>
        </w:rPr>
      </w:pPr>
      <w:r w:rsidRPr="0011502A">
        <w:rPr>
          <w:rFonts w:ascii="Times New Roman" w:hAnsi="Times New Roman" w:cs="Times New Roman"/>
          <w:sz w:val="24"/>
        </w:rPr>
        <w:t>Come u</w:t>
      </w:r>
      <w:r w:rsidR="00B65541" w:rsidRPr="0011502A">
        <w:rPr>
          <w:rFonts w:ascii="Times New Roman" w:hAnsi="Times New Roman" w:cs="Times New Roman"/>
          <w:sz w:val="24"/>
        </w:rPr>
        <w:t>tilizz</w:t>
      </w:r>
      <w:r w:rsidRPr="0011502A">
        <w:rPr>
          <w:rFonts w:ascii="Times New Roman" w:hAnsi="Times New Roman" w:cs="Times New Roman"/>
          <w:sz w:val="24"/>
        </w:rPr>
        <w:t>are i giochi di strategia in classe?</w:t>
      </w:r>
    </w:p>
    <w:p w:rsidR="00B65541" w:rsidRDefault="008375FF" w:rsidP="001F3334">
      <w:pPr>
        <w:rPr>
          <w:rFonts w:ascii="Times New Roman" w:hAnsi="Times New Roman" w:cs="Times New Roman"/>
          <w:sz w:val="24"/>
        </w:rPr>
      </w:pPr>
      <w:r w:rsidRPr="0011502A">
        <w:rPr>
          <w:rFonts w:ascii="Times New Roman" w:hAnsi="Times New Roman" w:cs="Times New Roman"/>
          <w:sz w:val="24"/>
        </w:rPr>
        <w:t>Sicuramente in base all’età degli allievi si possono affrontare temi diversi e specifici contenuti matematici; ad ogni modo in generale c</w:t>
      </w:r>
      <w:r w:rsidR="00B65541" w:rsidRPr="0011502A">
        <w:rPr>
          <w:rFonts w:ascii="Times New Roman" w:hAnsi="Times New Roman" w:cs="Times New Roman"/>
          <w:sz w:val="24"/>
        </w:rPr>
        <w:t xml:space="preserve">on i bambini è necessario esplicitare in modo chiaro l’obiettivo del gioco e le regole, accertandosi che siano chiare a tutti. Con gli </w:t>
      </w:r>
      <w:r w:rsidR="008105CE">
        <w:rPr>
          <w:rFonts w:ascii="Times New Roman" w:hAnsi="Times New Roman" w:cs="Times New Roman"/>
          <w:sz w:val="24"/>
        </w:rPr>
        <w:t xml:space="preserve">allievi più piccoli è bene scriverle </w:t>
      </w:r>
      <w:bookmarkStart w:id="0" w:name="_GoBack"/>
      <w:bookmarkEnd w:id="0"/>
      <w:r w:rsidR="00B65541" w:rsidRPr="0011502A">
        <w:rPr>
          <w:rFonts w:ascii="Times New Roman" w:hAnsi="Times New Roman" w:cs="Times New Roman"/>
          <w:sz w:val="24"/>
        </w:rPr>
        <w:t>su un cartellone o sul quaderno dopo averle analizzate una ad una. Dopo averle evidenziate esplicitamente è utile abituare gli allievi a riferirsi ad esse durante il gioco, ad esempio in caso di controversie tra i due sfidanti. In alcuni casi è particolarm</w:t>
      </w:r>
      <w:r w:rsidRPr="0011502A">
        <w:rPr>
          <w:rFonts w:ascii="Times New Roman" w:hAnsi="Times New Roman" w:cs="Times New Roman"/>
          <w:sz w:val="24"/>
        </w:rPr>
        <w:t>ente</w:t>
      </w:r>
      <w:r w:rsidR="00B65541" w:rsidRPr="0011502A">
        <w:rPr>
          <w:rFonts w:ascii="Times New Roman" w:hAnsi="Times New Roman" w:cs="Times New Roman"/>
          <w:sz w:val="24"/>
        </w:rPr>
        <w:t xml:space="preserve"> interessante capire il perché è utile o necessario che ci sia una determinata regola, cosa succederebbe ad esempio se non fosse esplicitata o</w:t>
      </w:r>
      <w:r w:rsidRPr="0011502A">
        <w:rPr>
          <w:rFonts w:ascii="Times New Roman" w:hAnsi="Times New Roman" w:cs="Times New Roman"/>
          <w:sz w:val="24"/>
        </w:rPr>
        <w:t xml:space="preserve"> </w:t>
      </w:r>
      <w:r w:rsidR="00B65541" w:rsidRPr="0011502A">
        <w:rPr>
          <w:rFonts w:ascii="Times New Roman" w:hAnsi="Times New Roman" w:cs="Times New Roman"/>
          <w:sz w:val="24"/>
        </w:rPr>
        <w:t>se ce ne fosse una diversa</w:t>
      </w:r>
      <w:r w:rsidRPr="0011502A">
        <w:rPr>
          <w:rFonts w:ascii="Times New Roman" w:hAnsi="Times New Roman" w:cs="Times New Roman"/>
          <w:sz w:val="24"/>
        </w:rPr>
        <w:t>.</w:t>
      </w:r>
      <w:r w:rsidR="00B65541" w:rsidRPr="0011502A">
        <w:rPr>
          <w:rFonts w:ascii="Times New Roman" w:hAnsi="Times New Roman" w:cs="Times New Roman"/>
          <w:sz w:val="24"/>
        </w:rPr>
        <w:t xml:space="preserve"> Non è escluso che in alcuni casi si possano trovare eventuali “buchi” nel regolamento</w:t>
      </w:r>
      <w:r w:rsidRPr="0011502A">
        <w:rPr>
          <w:rFonts w:ascii="Times New Roman" w:hAnsi="Times New Roman" w:cs="Times New Roman"/>
          <w:sz w:val="24"/>
        </w:rPr>
        <w:t>, in tal caso sarebbe l’occasione per “inventare” un nuovo gioco.</w:t>
      </w:r>
    </w:p>
    <w:p w:rsidR="00E52CD3" w:rsidRPr="0011502A" w:rsidRDefault="00E52CD3" w:rsidP="00E52CD3">
      <w:pPr>
        <w:tabs>
          <w:tab w:val="clear" w:pos="708"/>
        </w:tabs>
        <w:suppressAutoHyphens w:val="0"/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Questi primi momenti sono fondamentali </w:t>
      </w:r>
      <w:r w:rsidR="00225E4D">
        <w:rPr>
          <w:rFonts w:ascii="Times New Roman" w:hAnsi="Times New Roman" w:cs="Times New Roman"/>
          <w:sz w:val="24"/>
        </w:rPr>
        <w:t xml:space="preserve">perché </w:t>
      </w:r>
      <w:r>
        <w:rPr>
          <w:rFonts w:ascii="Times New Roman" w:hAnsi="Times New Roman" w:cs="Times New Roman"/>
          <w:sz w:val="24"/>
        </w:rPr>
        <w:t>spesso i primi problemi avvengono proprio in questa fase dove la comprensione del testo delle regole è cruciale. In questo senso risulta vincente ricorrere al modo più usuale di spiegare tra ragazzi le regole di un gioco: provare una partita spiegando passo a passo le mosse fatte e le regole seguite, violare le regole per mostrarle bene, identificare esplicitamente il vincitore e il perdente.</w:t>
      </w:r>
    </w:p>
    <w:p w:rsidR="00B65541" w:rsidRPr="0011502A" w:rsidRDefault="008375FF" w:rsidP="001F3334">
      <w:pPr>
        <w:rPr>
          <w:rFonts w:ascii="Times New Roman" w:hAnsi="Times New Roman" w:cs="Times New Roman"/>
          <w:sz w:val="24"/>
        </w:rPr>
      </w:pPr>
      <w:r w:rsidRPr="0011502A">
        <w:rPr>
          <w:rFonts w:ascii="Times New Roman" w:hAnsi="Times New Roman" w:cs="Times New Roman"/>
          <w:sz w:val="24"/>
        </w:rPr>
        <w:t>L</w:t>
      </w:r>
      <w:r w:rsidR="00B65541" w:rsidRPr="0011502A">
        <w:rPr>
          <w:rFonts w:ascii="Times New Roman" w:hAnsi="Times New Roman" w:cs="Times New Roman"/>
          <w:sz w:val="24"/>
        </w:rPr>
        <w:t>e partite devono essere analizzate ed eventualmente registrate, in modo che l’allievo abbia la possibilità di studiare a posteriori le strategie adottate e regolar</w:t>
      </w:r>
      <w:r w:rsidR="00F322AD">
        <w:rPr>
          <w:rFonts w:ascii="Times New Roman" w:hAnsi="Times New Roman" w:cs="Times New Roman"/>
          <w:sz w:val="24"/>
        </w:rPr>
        <w:t>le</w:t>
      </w:r>
      <w:r w:rsidR="00B65541" w:rsidRPr="0011502A">
        <w:rPr>
          <w:rFonts w:ascii="Times New Roman" w:hAnsi="Times New Roman" w:cs="Times New Roman"/>
          <w:sz w:val="24"/>
        </w:rPr>
        <w:t xml:space="preserve"> nelle partite</w:t>
      </w:r>
      <w:r w:rsidR="00F322AD">
        <w:rPr>
          <w:rFonts w:ascii="Times New Roman" w:hAnsi="Times New Roman" w:cs="Times New Roman"/>
          <w:sz w:val="24"/>
        </w:rPr>
        <w:t xml:space="preserve"> successive</w:t>
      </w:r>
      <w:r w:rsidR="00B65541" w:rsidRPr="0011502A">
        <w:rPr>
          <w:rFonts w:ascii="Times New Roman" w:hAnsi="Times New Roman" w:cs="Times New Roman"/>
          <w:sz w:val="24"/>
        </w:rPr>
        <w:t xml:space="preserve">. </w:t>
      </w:r>
      <w:r w:rsidR="00225E4D">
        <w:rPr>
          <w:rFonts w:ascii="Times New Roman" w:hAnsi="Times New Roman" w:cs="Times New Roman"/>
          <w:sz w:val="24"/>
        </w:rPr>
        <w:t xml:space="preserve">È </w:t>
      </w:r>
      <w:r w:rsidR="00B65541" w:rsidRPr="0011502A">
        <w:rPr>
          <w:rFonts w:ascii="Times New Roman" w:hAnsi="Times New Roman" w:cs="Times New Roman"/>
          <w:sz w:val="24"/>
        </w:rPr>
        <w:t>utile che gli allievi si abituino a commentar</w:t>
      </w:r>
      <w:r w:rsidR="00F322AD">
        <w:rPr>
          <w:rFonts w:ascii="Times New Roman" w:hAnsi="Times New Roman" w:cs="Times New Roman"/>
          <w:sz w:val="24"/>
        </w:rPr>
        <w:t>e</w:t>
      </w:r>
      <w:r w:rsidR="00B65541" w:rsidRPr="0011502A">
        <w:rPr>
          <w:rFonts w:ascii="Times New Roman" w:hAnsi="Times New Roman" w:cs="Times New Roman"/>
          <w:sz w:val="24"/>
        </w:rPr>
        <w:t xml:space="preserve"> e ad argomentare le scelte effettuate.</w:t>
      </w:r>
    </w:p>
    <w:p w:rsidR="00B65541" w:rsidRPr="0011502A" w:rsidRDefault="00B65541" w:rsidP="001F3334">
      <w:pPr>
        <w:rPr>
          <w:rFonts w:ascii="Times New Roman" w:hAnsi="Times New Roman" w:cs="Times New Roman"/>
          <w:sz w:val="24"/>
        </w:rPr>
      </w:pPr>
    </w:p>
    <w:p w:rsidR="00B65541" w:rsidRPr="0011502A" w:rsidRDefault="00B65541" w:rsidP="001F3334">
      <w:pPr>
        <w:rPr>
          <w:rFonts w:ascii="Times New Roman" w:hAnsi="Times New Roman" w:cs="Times New Roman"/>
          <w:sz w:val="24"/>
        </w:rPr>
      </w:pPr>
    </w:p>
    <w:p w:rsidR="00B65541" w:rsidRPr="0011502A" w:rsidRDefault="00B65541" w:rsidP="001F3334">
      <w:pPr>
        <w:rPr>
          <w:rFonts w:ascii="Times New Roman" w:hAnsi="Times New Roman" w:cs="Times New Roman"/>
          <w:sz w:val="24"/>
        </w:rPr>
      </w:pPr>
    </w:p>
    <w:p w:rsidR="001E073A" w:rsidRPr="008B2798" w:rsidRDefault="008B2798" w:rsidP="001F3334">
      <w:pPr>
        <w:rPr>
          <w:rFonts w:ascii="Times New Roman" w:hAnsi="Times New Roman" w:cs="Times New Roman"/>
          <w:b/>
          <w:sz w:val="24"/>
        </w:rPr>
      </w:pPr>
      <w:r w:rsidRPr="008B2798">
        <w:rPr>
          <w:rFonts w:ascii="Times New Roman" w:hAnsi="Times New Roman" w:cs="Times New Roman"/>
          <w:b/>
          <w:sz w:val="24"/>
        </w:rPr>
        <w:t>BIBLIOGRAFIA</w:t>
      </w:r>
    </w:p>
    <w:p w:rsidR="008B2798" w:rsidRDefault="008B2798" w:rsidP="001F3334">
      <w:pPr>
        <w:rPr>
          <w:rFonts w:ascii="Times New Roman" w:hAnsi="Times New Roman" w:cs="Times New Roman"/>
          <w:sz w:val="24"/>
        </w:rPr>
      </w:pPr>
    </w:p>
    <w:p w:rsidR="00663E95" w:rsidRDefault="00663E95" w:rsidP="00663E95">
      <w:pPr>
        <w:rPr>
          <w:rFonts w:ascii="Times New Roman" w:hAnsi="Times New Roman" w:cs="Times New Roman"/>
          <w:sz w:val="24"/>
        </w:rPr>
      </w:pPr>
      <w:r w:rsidRPr="001F3334">
        <w:rPr>
          <w:rFonts w:ascii="Times New Roman" w:hAnsi="Times New Roman" w:cs="Times New Roman"/>
          <w:sz w:val="24"/>
        </w:rPr>
        <w:t>D’Amore B. (a cura di) (1986). Gioco e matematica. Bologna: Cappelli. Atti del Convegno di Bologna, omonimo. [Incontri con la matematica n° 0].</w:t>
      </w:r>
    </w:p>
    <w:p w:rsidR="00663E95" w:rsidRPr="0011502A" w:rsidRDefault="00663E95" w:rsidP="00663E95">
      <w:pPr>
        <w:rPr>
          <w:rFonts w:ascii="Times New Roman" w:hAnsi="Times New Roman" w:cs="Times New Roman"/>
          <w:sz w:val="24"/>
        </w:rPr>
      </w:pPr>
      <w:r w:rsidRPr="00F83909">
        <w:rPr>
          <w:rFonts w:ascii="Times New Roman" w:hAnsi="Times New Roman" w:cs="Times New Roman"/>
          <w:sz w:val="24"/>
        </w:rPr>
        <w:t>D’Amore B. (ed) (1990). Matematica: gioco ed apprendimento. Bologna-Roma: Apeiron. Atti del convegno omonimo di Castel San Pietro Terme (Bo), Incontri con la matematica n° 4.</w:t>
      </w:r>
    </w:p>
    <w:p w:rsidR="00663E95" w:rsidRDefault="00663E95" w:rsidP="00663E95">
      <w:pPr>
        <w:rPr>
          <w:rFonts w:ascii="Times New Roman" w:hAnsi="Times New Roman" w:cs="Times New Roman"/>
          <w:sz w:val="24"/>
        </w:rPr>
      </w:pPr>
      <w:r w:rsidRPr="002C570F">
        <w:rPr>
          <w:rFonts w:ascii="Times New Roman" w:hAnsi="Times New Roman" w:cs="Times New Roman"/>
          <w:sz w:val="24"/>
        </w:rPr>
        <w:t>D’Amore B. (1992). I giochi di strategia nella didattica, dalla scuola materna all’università. Atti del Convegno “Matematica e scacchi”. Forlì, 18 09 92, 33-40.</w:t>
      </w:r>
    </w:p>
    <w:p w:rsidR="008B2798" w:rsidRDefault="008B2798" w:rsidP="001F3334">
      <w:pPr>
        <w:rPr>
          <w:rFonts w:ascii="Times New Roman" w:hAnsi="Times New Roman" w:cs="Times New Roman"/>
          <w:sz w:val="24"/>
        </w:rPr>
      </w:pPr>
      <w:r w:rsidRPr="008B2798">
        <w:rPr>
          <w:rFonts w:ascii="Times New Roman" w:hAnsi="Times New Roman" w:cs="Times New Roman"/>
          <w:sz w:val="24"/>
        </w:rPr>
        <w:t>D’Amore</w:t>
      </w:r>
      <w:r w:rsidR="002C570F">
        <w:rPr>
          <w:rFonts w:ascii="Times New Roman" w:hAnsi="Times New Roman" w:cs="Times New Roman"/>
          <w:sz w:val="24"/>
        </w:rPr>
        <w:t>,</w:t>
      </w:r>
      <w:r w:rsidRPr="008B2798">
        <w:rPr>
          <w:rFonts w:ascii="Times New Roman" w:hAnsi="Times New Roman" w:cs="Times New Roman"/>
          <w:sz w:val="24"/>
        </w:rPr>
        <w:t xml:space="preserve"> B. (1993). Problemi. Pedagogia e psicologia della matematica nell’attività di </w:t>
      </w:r>
      <w:proofErr w:type="spellStart"/>
      <w:r w:rsidRPr="008B2798">
        <w:rPr>
          <w:rFonts w:ascii="Times New Roman" w:hAnsi="Times New Roman" w:cs="Times New Roman"/>
          <w:sz w:val="24"/>
        </w:rPr>
        <w:t>problem</w:t>
      </w:r>
      <w:proofErr w:type="spellEnd"/>
      <w:r w:rsidRPr="008B279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B2798">
        <w:rPr>
          <w:rFonts w:ascii="Times New Roman" w:hAnsi="Times New Roman" w:cs="Times New Roman"/>
          <w:sz w:val="24"/>
        </w:rPr>
        <w:t>solving</w:t>
      </w:r>
      <w:proofErr w:type="spellEnd"/>
      <w:r w:rsidRPr="008B2798">
        <w:rPr>
          <w:rFonts w:ascii="Times New Roman" w:hAnsi="Times New Roman" w:cs="Times New Roman"/>
          <w:sz w:val="24"/>
        </w:rPr>
        <w:t>. Milano: Angeli.</w:t>
      </w:r>
    </w:p>
    <w:p w:rsidR="00663E95" w:rsidRPr="00100EDF" w:rsidRDefault="00663E95" w:rsidP="00663E95">
      <w:pPr>
        <w:rPr>
          <w:rFonts w:ascii="Times New Roman" w:hAnsi="Times New Roman" w:cs="Times New Roman"/>
          <w:sz w:val="24"/>
        </w:rPr>
      </w:pPr>
      <w:r w:rsidRPr="001F3334">
        <w:rPr>
          <w:rFonts w:ascii="Times New Roman" w:hAnsi="Times New Roman" w:cs="Times New Roman"/>
          <w:sz w:val="24"/>
        </w:rPr>
        <w:t xml:space="preserve">D’Amore B., </w:t>
      </w:r>
      <w:proofErr w:type="spellStart"/>
      <w:r w:rsidRPr="001F3334">
        <w:rPr>
          <w:rFonts w:ascii="Times New Roman" w:hAnsi="Times New Roman" w:cs="Times New Roman"/>
          <w:sz w:val="24"/>
        </w:rPr>
        <w:t>Marazzani</w:t>
      </w:r>
      <w:proofErr w:type="spellEnd"/>
      <w:r w:rsidRPr="001F3334">
        <w:rPr>
          <w:rFonts w:ascii="Times New Roman" w:hAnsi="Times New Roman" w:cs="Times New Roman"/>
          <w:sz w:val="24"/>
        </w:rPr>
        <w:t xml:space="preserve"> I. (2003). Problemi di matematica nella scuola primaria. Bologna: Pitagora.</w:t>
      </w:r>
    </w:p>
    <w:p w:rsidR="00663E95" w:rsidRDefault="00663E95" w:rsidP="00663E95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Bolondi</w:t>
      </w:r>
      <w:proofErr w:type="spellEnd"/>
      <w:r>
        <w:rPr>
          <w:rFonts w:ascii="Times New Roman" w:hAnsi="Times New Roman" w:cs="Times New Roman"/>
          <w:sz w:val="24"/>
        </w:rPr>
        <w:t xml:space="preserve">, G. (2004). </w:t>
      </w:r>
      <w:r w:rsidRPr="002C570F">
        <w:rPr>
          <w:rFonts w:ascii="Times New Roman" w:hAnsi="Times New Roman" w:cs="Times New Roman"/>
          <w:i/>
          <w:sz w:val="24"/>
        </w:rPr>
        <w:t>La matematica nella scuola di base.</w:t>
      </w:r>
      <w:r>
        <w:rPr>
          <w:rFonts w:ascii="Times New Roman" w:hAnsi="Times New Roman" w:cs="Times New Roman"/>
          <w:sz w:val="24"/>
        </w:rPr>
        <w:t xml:space="preserve"> Pitagora:</w:t>
      </w:r>
      <w:r w:rsidRPr="002C570F">
        <w:rPr>
          <w:rFonts w:ascii="Times New Roman" w:hAnsi="Times New Roman" w:cs="Times New Roman"/>
          <w:sz w:val="24"/>
        </w:rPr>
        <w:t xml:space="preserve"> Bologna.</w:t>
      </w:r>
    </w:p>
    <w:p w:rsidR="008B2798" w:rsidRDefault="008B2798" w:rsidP="001F3334">
      <w:pPr>
        <w:rPr>
          <w:rFonts w:ascii="Times New Roman" w:hAnsi="Times New Roman" w:cs="Times New Roman"/>
          <w:sz w:val="24"/>
        </w:rPr>
      </w:pPr>
      <w:proofErr w:type="spellStart"/>
      <w:r w:rsidRPr="008B2798">
        <w:rPr>
          <w:rFonts w:ascii="Times New Roman" w:hAnsi="Times New Roman" w:cs="Times New Roman"/>
          <w:sz w:val="24"/>
        </w:rPr>
        <w:t>Marazzani</w:t>
      </w:r>
      <w:proofErr w:type="spellEnd"/>
      <w:r w:rsidR="002C570F">
        <w:rPr>
          <w:rFonts w:ascii="Times New Roman" w:hAnsi="Times New Roman" w:cs="Times New Roman"/>
          <w:sz w:val="24"/>
        </w:rPr>
        <w:t>,</w:t>
      </w:r>
      <w:r w:rsidRPr="008B2798">
        <w:rPr>
          <w:rFonts w:ascii="Times New Roman" w:hAnsi="Times New Roman" w:cs="Times New Roman"/>
          <w:sz w:val="24"/>
        </w:rPr>
        <w:t xml:space="preserve"> I. (2001). Giochi di strategia. La Vita Scolastica. 3, 41-45.</w:t>
      </w:r>
    </w:p>
    <w:p w:rsidR="00100EDF" w:rsidRDefault="00100EDF" w:rsidP="001F3334">
      <w:pPr>
        <w:rPr>
          <w:rFonts w:ascii="Times New Roman" w:hAnsi="Times New Roman" w:cs="Times New Roman"/>
          <w:sz w:val="24"/>
        </w:rPr>
      </w:pPr>
      <w:proofErr w:type="spellStart"/>
      <w:r w:rsidRPr="00100EDF">
        <w:rPr>
          <w:rFonts w:ascii="Times New Roman" w:hAnsi="Times New Roman" w:cs="Times New Roman"/>
          <w:sz w:val="24"/>
        </w:rPr>
        <w:lastRenderedPageBreak/>
        <w:t>Polya</w:t>
      </w:r>
      <w:proofErr w:type="spellEnd"/>
      <w:r w:rsidRPr="00100EDF">
        <w:rPr>
          <w:rFonts w:ascii="Times New Roman" w:hAnsi="Times New Roman" w:cs="Times New Roman"/>
          <w:sz w:val="24"/>
        </w:rPr>
        <w:t xml:space="preserve"> G., 1967, </w:t>
      </w:r>
      <w:r w:rsidRPr="00100EDF">
        <w:rPr>
          <w:rFonts w:ascii="Times New Roman" w:hAnsi="Times New Roman" w:cs="Times New Roman"/>
          <w:i/>
          <w:iCs/>
          <w:sz w:val="24"/>
        </w:rPr>
        <w:t>Come risolvere i problemi di matematica, Logica e euristica nel metodo matematico</w:t>
      </w:r>
      <w:r w:rsidRPr="00100EDF">
        <w:rPr>
          <w:rFonts w:ascii="Times New Roman" w:hAnsi="Times New Roman" w:cs="Times New Roman"/>
          <w:sz w:val="24"/>
        </w:rPr>
        <w:t> (traduzione da: </w:t>
      </w:r>
      <w:r w:rsidRPr="00100EDF">
        <w:rPr>
          <w:rFonts w:ascii="Times New Roman" w:hAnsi="Times New Roman" w:cs="Times New Roman"/>
          <w:i/>
          <w:iCs/>
          <w:sz w:val="24"/>
        </w:rPr>
        <w:t xml:space="preserve">How to solve </w:t>
      </w:r>
      <w:proofErr w:type="spellStart"/>
      <w:r w:rsidRPr="00100EDF">
        <w:rPr>
          <w:rFonts w:ascii="Times New Roman" w:hAnsi="Times New Roman" w:cs="Times New Roman"/>
          <w:i/>
          <w:iCs/>
          <w:sz w:val="24"/>
        </w:rPr>
        <w:t>it</w:t>
      </w:r>
      <w:proofErr w:type="spellEnd"/>
      <w:r w:rsidRPr="00100EDF">
        <w:rPr>
          <w:rFonts w:ascii="Times New Roman" w:hAnsi="Times New Roman" w:cs="Times New Roman"/>
          <w:sz w:val="24"/>
        </w:rPr>
        <w:t>, 1945), Feltrinelli, Milano, pp. 252</w:t>
      </w:r>
    </w:p>
    <w:p w:rsidR="00663E95" w:rsidRPr="0011502A" w:rsidRDefault="00663E95">
      <w:pPr>
        <w:rPr>
          <w:rFonts w:ascii="Times New Roman" w:hAnsi="Times New Roman" w:cs="Times New Roman"/>
          <w:sz w:val="24"/>
        </w:rPr>
      </w:pPr>
    </w:p>
    <w:sectPr w:rsidR="00663E95" w:rsidRPr="0011502A" w:rsidSect="001E07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enQuanYi Micro He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D4099"/>
    <w:multiLevelType w:val="hybridMultilevel"/>
    <w:tmpl w:val="D548E032"/>
    <w:lvl w:ilvl="0" w:tplc="9050E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7688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E8AB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7A2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AADD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965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D48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00E1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7CA6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22A6146"/>
    <w:multiLevelType w:val="multilevel"/>
    <w:tmpl w:val="24CAD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65541"/>
    <w:rsid w:val="000B197A"/>
    <w:rsid w:val="000B39D4"/>
    <w:rsid w:val="00100EDF"/>
    <w:rsid w:val="0011502A"/>
    <w:rsid w:val="001D15FD"/>
    <w:rsid w:val="001E073A"/>
    <w:rsid w:val="001F3334"/>
    <w:rsid w:val="00225E4D"/>
    <w:rsid w:val="00267E6B"/>
    <w:rsid w:val="002C570F"/>
    <w:rsid w:val="0038083C"/>
    <w:rsid w:val="004064AD"/>
    <w:rsid w:val="004726A8"/>
    <w:rsid w:val="00663E95"/>
    <w:rsid w:val="008105CE"/>
    <w:rsid w:val="008375FF"/>
    <w:rsid w:val="008B2798"/>
    <w:rsid w:val="00AE3D4A"/>
    <w:rsid w:val="00B65541"/>
    <w:rsid w:val="00D32E9F"/>
    <w:rsid w:val="00E52CD3"/>
    <w:rsid w:val="00ED3C62"/>
    <w:rsid w:val="00F322AD"/>
    <w:rsid w:val="00F8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D75921"/>
  <w15:docId w15:val="{4FDBE03C-9402-4538-911C-A1D2B913F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65541"/>
    <w:pPr>
      <w:tabs>
        <w:tab w:val="left" w:pos="708"/>
      </w:tabs>
      <w:suppressAutoHyphens/>
      <w:spacing w:after="0" w:line="240" w:lineRule="auto"/>
      <w:jc w:val="both"/>
    </w:pPr>
    <w:rPr>
      <w:rFonts w:ascii="Arial" w:eastAsia="WenQuanYi Micro Hei" w:hAnsi="Arial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655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430A7A22</Template>
  <TotalTime>0</TotalTime>
  <Pages>3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Franchini</dc:creator>
  <cp:keywords/>
  <dc:description/>
  <cp:lastModifiedBy>Canducci Michele</cp:lastModifiedBy>
  <cp:revision>9</cp:revision>
  <dcterms:created xsi:type="dcterms:W3CDTF">2017-12-29T13:25:00Z</dcterms:created>
  <dcterms:modified xsi:type="dcterms:W3CDTF">2018-02-26T13:06:00Z</dcterms:modified>
</cp:coreProperties>
</file>